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8EA" w:rsidRDefault="008118EA" w:rsidP="008118EA">
      <w:pPr>
        <w:widowControl w:val="0"/>
        <w:autoSpaceDN w:val="0"/>
        <w:jc w:val="center"/>
        <w:rPr>
          <w:rFonts w:ascii="PT Astra Serif" w:eastAsia="Andale Sans UI" w:hAnsi="PT Astra Serif" w:cs="Tahoma"/>
          <w:b/>
          <w:bCs/>
          <w:kern w:val="3"/>
          <w:sz w:val="28"/>
          <w:szCs w:val="28"/>
          <w:lang w:val="ru-RU" w:eastAsia="en-US" w:bidi="en-US"/>
        </w:rPr>
      </w:pPr>
      <w:bookmarkStart w:id="0" w:name="_GoBack"/>
      <w:bookmarkEnd w:id="0"/>
      <w:r>
        <w:rPr>
          <w:rFonts w:ascii="PT Astra Serif" w:eastAsia="Andale Sans UI" w:hAnsi="PT Astra Serif" w:cs="Tahoma"/>
          <w:b/>
          <w:bCs/>
          <w:kern w:val="3"/>
          <w:sz w:val="28"/>
          <w:szCs w:val="28"/>
          <w:lang w:val="ru-RU" w:eastAsia="en-US" w:bidi="en-US"/>
        </w:rPr>
        <w:t>ПОЯСНИТЕЛЬНАЯ ЗАПИСКА</w:t>
      </w:r>
    </w:p>
    <w:p w:rsidR="007F6A8C" w:rsidRPr="004B05C1" w:rsidRDefault="008118EA" w:rsidP="007F6A8C">
      <w:pPr>
        <w:widowControl w:val="0"/>
        <w:suppressAutoHyphens w:val="0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>
        <w:rPr>
          <w:rFonts w:ascii="Times New Roman" w:eastAsia="Calibri" w:hAnsi="Times New Roman" w:cs="Tahoma"/>
          <w:b/>
          <w:bCs/>
          <w:spacing w:val="-3"/>
          <w:sz w:val="28"/>
          <w:szCs w:val="28"/>
          <w:lang w:val="ru-RU" w:eastAsia="en-US"/>
        </w:rPr>
        <w:t xml:space="preserve">к проекту </w:t>
      </w:r>
      <w:r>
        <w:rPr>
          <w:rFonts w:ascii="Times New Roman" w:eastAsia="Calibri" w:hAnsi="Times New Roman" w:cs="Tahoma"/>
          <w:b/>
          <w:spacing w:val="-3"/>
          <w:sz w:val="28"/>
          <w:szCs w:val="28"/>
          <w:lang w:val="ru-RU" w:eastAsia="en-US"/>
        </w:rPr>
        <w:t xml:space="preserve">постановления администрации </w:t>
      </w:r>
      <w:r>
        <w:rPr>
          <w:rFonts w:ascii="Times New Roman" w:eastAsia="Calibri" w:hAnsi="Times New Roman" w:cs="Tahoma"/>
          <w:b/>
          <w:bCs/>
          <w:spacing w:val="-3"/>
          <w:sz w:val="28"/>
          <w:szCs w:val="28"/>
          <w:lang w:val="ru-RU" w:eastAsia="en-US"/>
        </w:rPr>
        <w:t xml:space="preserve"> муниципального образования «Мелекесский район» Ульяновской области «</w:t>
      </w:r>
      <w:r w:rsidR="007F6A8C" w:rsidRPr="004B05C1">
        <w:rPr>
          <w:rFonts w:ascii="PT Astra Serif" w:hAnsi="PT Astra Serif"/>
          <w:b/>
          <w:sz w:val="28"/>
          <w:szCs w:val="28"/>
          <w:lang w:val="ru-RU"/>
        </w:rPr>
        <w:t>Об утверждении административного регламента предоставления</w:t>
      </w:r>
      <w:r w:rsidR="007F6A8C" w:rsidRPr="004B05C1">
        <w:rPr>
          <w:rFonts w:ascii="PT Astra Serif" w:hAnsi="PT Astra Serif"/>
          <w:sz w:val="28"/>
          <w:szCs w:val="28"/>
          <w:lang w:val="ru-RU"/>
        </w:rPr>
        <w:t xml:space="preserve"> </w:t>
      </w:r>
      <w:r w:rsidR="007F6A8C" w:rsidRPr="004B05C1">
        <w:rPr>
          <w:rFonts w:ascii="PT Astra Serif" w:hAnsi="PT Astra Serif"/>
          <w:b/>
          <w:sz w:val="28"/>
          <w:szCs w:val="28"/>
          <w:lang w:val="ru-RU"/>
        </w:rPr>
        <w:t xml:space="preserve">муниципальной услуги «Направление уведомления о соответствии или несоответствии </w:t>
      </w:r>
      <w:proofErr w:type="gramStart"/>
      <w:r w:rsidR="007F6A8C" w:rsidRPr="004B05C1">
        <w:rPr>
          <w:rFonts w:ascii="PT Astra Serif" w:hAnsi="PT Astra Serif"/>
          <w:b/>
          <w:sz w:val="28"/>
          <w:szCs w:val="28"/>
          <w:lang w:val="ru-RU"/>
        </w:rPr>
        <w:t>указанных</w:t>
      </w:r>
      <w:proofErr w:type="gramEnd"/>
      <w:r w:rsidR="007F6A8C" w:rsidRPr="004B05C1">
        <w:rPr>
          <w:rFonts w:ascii="PT Astra Serif" w:hAnsi="PT Astra Serif"/>
          <w:b/>
          <w:sz w:val="28"/>
          <w:szCs w:val="28"/>
          <w:lang w:val="ru-RU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</w:t>
      </w:r>
    </w:p>
    <w:p w:rsidR="008118EA" w:rsidRPr="007F6A8C" w:rsidRDefault="007F6A8C" w:rsidP="007F6A8C">
      <w:pPr>
        <w:widowControl w:val="0"/>
        <w:suppressAutoHyphens w:val="0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>
        <w:rPr>
          <w:rFonts w:ascii="PT Astra Serif" w:hAnsi="PT Astra Serif"/>
          <w:b/>
          <w:sz w:val="28"/>
          <w:szCs w:val="28"/>
          <w:lang w:val="ru-RU"/>
        </w:rPr>
        <w:t>на земельном участке</w:t>
      </w:r>
      <w:r w:rsidR="008118EA">
        <w:rPr>
          <w:rFonts w:ascii="Times New Roman" w:hAnsi="Times New Roman" w:cs="Tahoma"/>
          <w:b/>
          <w:bCs/>
          <w:spacing w:val="-3"/>
          <w:sz w:val="28"/>
          <w:szCs w:val="28"/>
          <w:lang w:val="ru-RU" w:eastAsia="en-US"/>
        </w:rPr>
        <w:t>»</w:t>
      </w:r>
    </w:p>
    <w:p w:rsidR="008118EA" w:rsidRDefault="008118EA" w:rsidP="00227E5D">
      <w:pPr>
        <w:suppressAutoHyphens w:val="0"/>
        <w:jc w:val="both"/>
        <w:rPr>
          <w:rFonts w:ascii="Times New Roman" w:hAnsi="Times New Roman" w:cs="Tahoma"/>
          <w:sz w:val="28"/>
          <w:szCs w:val="28"/>
          <w:lang w:val="ru-RU"/>
        </w:rPr>
      </w:pPr>
    </w:p>
    <w:p w:rsidR="008118EA" w:rsidRPr="00227E5D" w:rsidRDefault="008118EA" w:rsidP="00227E5D">
      <w:pPr>
        <w:widowControl w:val="0"/>
        <w:suppressAutoHyphens w:val="0"/>
        <w:ind w:firstLine="708"/>
        <w:jc w:val="both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 w:cs="Tahoma"/>
          <w:sz w:val="28"/>
          <w:szCs w:val="28"/>
          <w:lang w:val="ru-RU"/>
        </w:rPr>
        <w:t>Проект постановления администрации  муниципального образования «Мелекесский район» Ульяновской области «</w:t>
      </w:r>
      <w:r w:rsidR="00227E5D" w:rsidRPr="00227E5D">
        <w:rPr>
          <w:rFonts w:ascii="Times New Roman" w:eastAsia="Calibri" w:hAnsi="Times New Roman" w:cs="Tahoma"/>
          <w:bCs/>
          <w:spacing w:val="-3"/>
          <w:sz w:val="28"/>
          <w:szCs w:val="28"/>
          <w:lang w:val="ru-RU" w:eastAsia="en-US"/>
        </w:rPr>
        <w:t xml:space="preserve">Об утверждении административного регламента предоставления муниципальной услуги «Направление уведомления о соответствии или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</w:t>
      </w:r>
      <w:r w:rsidR="00227E5D">
        <w:rPr>
          <w:rFonts w:ascii="Times New Roman" w:eastAsia="Calibri" w:hAnsi="Times New Roman" w:cs="Tahoma"/>
          <w:bCs/>
          <w:spacing w:val="-3"/>
          <w:sz w:val="28"/>
          <w:szCs w:val="28"/>
          <w:lang w:val="ru-RU" w:eastAsia="en-US"/>
        </w:rPr>
        <w:t xml:space="preserve">строительства или садового дома </w:t>
      </w:r>
      <w:r w:rsidR="00227E5D" w:rsidRPr="00227E5D">
        <w:rPr>
          <w:rFonts w:ascii="Times New Roman" w:eastAsia="Calibri" w:hAnsi="Times New Roman" w:cs="Tahoma"/>
          <w:bCs/>
          <w:spacing w:val="-3"/>
          <w:sz w:val="28"/>
          <w:szCs w:val="28"/>
          <w:lang w:val="ru-RU" w:eastAsia="en-US"/>
        </w:rPr>
        <w:t>на земельном участке</w:t>
      </w:r>
      <w:r>
        <w:rPr>
          <w:rFonts w:ascii="Times New Roman" w:hAnsi="Times New Roman" w:cs="Tahoma"/>
          <w:sz w:val="28"/>
          <w:szCs w:val="28"/>
          <w:lang w:val="ru-RU"/>
        </w:rPr>
        <w:t xml:space="preserve">» разработан </w:t>
      </w:r>
      <w:r>
        <w:rPr>
          <w:rFonts w:ascii="PT Astra Serif" w:hAnsi="PT Astra Serif" w:cs="Tahoma"/>
          <w:sz w:val="28"/>
          <w:szCs w:val="28"/>
          <w:lang w:val="ru-RU"/>
        </w:rPr>
        <w:t>в целях нормативного закрепления порядка предоставления муниципальной услуги</w:t>
      </w:r>
      <w:proofErr w:type="gramEnd"/>
      <w:r>
        <w:rPr>
          <w:rFonts w:ascii="Times New Roman" w:hAnsi="Times New Roman" w:cs="Tahoma"/>
          <w:sz w:val="24"/>
          <w:szCs w:val="24"/>
          <w:lang w:val="ru-RU" w:eastAsia="zh-CN"/>
        </w:rPr>
        <w:t xml:space="preserve"> </w:t>
      </w:r>
      <w:r>
        <w:rPr>
          <w:rFonts w:ascii="Times New Roman" w:hAnsi="Times New Roman" w:cs="Tahoma"/>
          <w:sz w:val="28"/>
          <w:szCs w:val="28"/>
          <w:lang w:val="ru-RU" w:eastAsia="zh-CN"/>
        </w:rPr>
        <w:t>по</w:t>
      </w:r>
      <w:r>
        <w:rPr>
          <w:rFonts w:ascii="Times New Roman" w:hAnsi="Times New Roman" w:cs="Tahoma"/>
          <w:sz w:val="24"/>
          <w:szCs w:val="24"/>
          <w:lang w:val="ru-RU" w:eastAsia="zh-CN"/>
        </w:rPr>
        <w:t xml:space="preserve"> </w:t>
      </w:r>
      <w:r w:rsidR="00227E5D" w:rsidRPr="00227E5D">
        <w:rPr>
          <w:rFonts w:ascii="PT Astra Serif" w:hAnsi="PT Astra Serif"/>
          <w:sz w:val="28"/>
          <w:szCs w:val="28"/>
          <w:lang w:val="ru-RU"/>
        </w:rPr>
        <w:t xml:space="preserve">направлению уведомления о соответствии или несоответствии </w:t>
      </w:r>
      <w:proofErr w:type="gramStart"/>
      <w:r w:rsidR="00227E5D" w:rsidRPr="00227E5D">
        <w:rPr>
          <w:rFonts w:ascii="PT Astra Serif" w:hAnsi="PT Astra Serif"/>
          <w:sz w:val="28"/>
          <w:szCs w:val="28"/>
          <w:lang w:val="ru-RU"/>
        </w:rPr>
        <w:t>указанных</w:t>
      </w:r>
      <w:proofErr w:type="gramEnd"/>
      <w:r w:rsidR="00227E5D" w:rsidRPr="00227E5D">
        <w:rPr>
          <w:rFonts w:ascii="PT Astra Serif" w:hAnsi="PT Astra Serif"/>
          <w:sz w:val="28"/>
          <w:szCs w:val="28"/>
          <w:lang w:val="ru-RU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8118EA" w:rsidRDefault="008118EA" w:rsidP="008118EA">
      <w:pPr>
        <w:suppressAutoHyphens w:val="0"/>
        <w:ind w:firstLine="708"/>
        <w:jc w:val="both"/>
        <w:rPr>
          <w:rFonts w:ascii="Times New Roman" w:hAnsi="Times New Roman" w:cs="Tahoma"/>
          <w:spacing w:val="-9"/>
          <w:sz w:val="28"/>
          <w:szCs w:val="28"/>
          <w:lang w:val="ru-RU" w:eastAsia="zh-CN"/>
        </w:rPr>
      </w:pPr>
      <w:r>
        <w:rPr>
          <w:rFonts w:ascii="Times New Roman" w:hAnsi="Times New Roman" w:cs="Tahoma"/>
          <w:spacing w:val="-9"/>
          <w:sz w:val="28"/>
          <w:szCs w:val="28"/>
          <w:lang w:val="ru-RU" w:eastAsia="zh-CN"/>
        </w:rPr>
        <w:t xml:space="preserve">Проект разработан отделом архитектуры и </w:t>
      </w:r>
      <w:proofErr w:type="spellStart"/>
      <w:r>
        <w:rPr>
          <w:rFonts w:ascii="Times New Roman" w:hAnsi="Times New Roman" w:cs="Tahoma"/>
          <w:spacing w:val="-9"/>
          <w:sz w:val="28"/>
          <w:szCs w:val="28"/>
          <w:lang w:val="ru-RU" w:eastAsia="zh-CN"/>
        </w:rPr>
        <w:t>градостротельства</w:t>
      </w:r>
      <w:proofErr w:type="spellEnd"/>
      <w:r>
        <w:rPr>
          <w:rFonts w:ascii="Times New Roman" w:hAnsi="Times New Roman" w:cs="Tahoma"/>
          <w:spacing w:val="-9"/>
          <w:sz w:val="28"/>
          <w:szCs w:val="28"/>
          <w:lang w:val="ru-RU" w:eastAsia="zh-CN"/>
        </w:rPr>
        <w:t xml:space="preserve"> администрации муниципального образования «Мелекесский район» Ульяновской области.</w:t>
      </w:r>
    </w:p>
    <w:p w:rsidR="008118EA" w:rsidRDefault="008118EA" w:rsidP="008118EA">
      <w:pPr>
        <w:widowControl w:val="0"/>
        <w:suppressAutoHyphens w:val="0"/>
        <w:adjustRightInd w:val="0"/>
        <w:ind w:firstLine="567"/>
        <w:jc w:val="both"/>
        <w:rPr>
          <w:rFonts w:ascii="Times New Roman" w:hAnsi="Times New Roman" w:cs="Tahoma"/>
          <w:spacing w:val="-9"/>
          <w:sz w:val="28"/>
          <w:szCs w:val="28"/>
          <w:lang w:val="ru-RU"/>
        </w:rPr>
      </w:pPr>
      <w:proofErr w:type="gramStart"/>
      <w:r>
        <w:rPr>
          <w:rFonts w:ascii="Times New Roman" w:hAnsi="Times New Roman" w:cs="Tahoma"/>
          <w:spacing w:val="-9"/>
          <w:sz w:val="28"/>
          <w:szCs w:val="28"/>
          <w:lang w:val="ru-RU"/>
        </w:rPr>
        <w:t xml:space="preserve">Административный регламент устанавливает порядок информирования населения о муниципальной услуге, перечень необходимых для получения муниципальной услуги документов, перечень оснований для отказа в предоставлении муниципальной услуги,    </w:t>
      </w:r>
      <w:r>
        <w:rPr>
          <w:rFonts w:ascii="Times New Roman" w:eastAsia="Arial" w:hAnsi="Times New Roman" w:cs="Tahoma"/>
          <w:sz w:val="28"/>
          <w:szCs w:val="28"/>
          <w:lang w:val="ru-RU" w:eastAsia="ar-SA"/>
        </w:rPr>
        <w:t>другие положения характеризующие требования к условиям, полноте и качеству предоставления муниципальной услуги,</w:t>
      </w:r>
      <w:r>
        <w:rPr>
          <w:rFonts w:ascii="Times New Roman" w:hAnsi="Times New Roman" w:cs="Tahoma"/>
          <w:spacing w:val="-9"/>
          <w:sz w:val="28"/>
          <w:szCs w:val="28"/>
          <w:lang w:val="ru-RU"/>
        </w:rPr>
        <w:t xml:space="preserve">    а также порядок и формы контроля за предоставлением муниципальной услуги и порядок обжалования действий (бездействия) и решений, осуществляемых (принимаемых) в ходе предоставления муниципальной услуги</w:t>
      </w:r>
      <w:proofErr w:type="gramEnd"/>
      <w:r>
        <w:rPr>
          <w:rFonts w:ascii="Times New Roman" w:hAnsi="Times New Roman" w:cs="Tahoma"/>
          <w:spacing w:val="-9"/>
          <w:sz w:val="28"/>
          <w:szCs w:val="28"/>
          <w:lang w:val="ru-RU"/>
        </w:rPr>
        <w:t xml:space="preserve">. </w:t>
      </w:r>
      <w:r>
        <w:rPr>
          <w:rFonts w:ascii="Times New Roman" w:hAnsi="Times New Roman" w:cs="Tahoma"/>
          <w:sz w:val="28"/>
          <w:szCs w:val="28"/>
          <w:lang w:val="ru-RU"/>
        </w:rPr>
        <w:t xml:space="preserve">Административный регламент устанавливает состав, последовательность и сроки выполнения административных процедур, требования к порядку их выполнения </w:t>
      </w:r>
      <w:proofErr w:type="gramStart"/>
      <w:r>
        <w:rPr>
          <w:rFonts w:ascii="Times New Roman" w:hAnsi="Times New Roman" w:cs="Tahoma"/>
          <w:sz w:val="28"/>
          <w:szCs w:val="28"/>
          <w:lang w:val="ru-RU"/>
        </w:rPr>
        <w:t>специалистом</w:t>
      </w:r>
      <w:proofErr w:type="gramEnd"/>
      <w:r>
        <w:rPr>
          <w:rFonts w:ascii="Times New Roman" w:hAnsi="Times New Roman" w:cs="Tahoma"/>
          <w:sz w:val="28"/>
          <w:szCs w:val="28"/>
          <w:lang w:val="ru-RU"/>
        </w:rPr>
        <w:t xml:space="preserve"> оказывающим муниципальную услугу.</w:t>
      </w:r>
    </w:p>
    <w:p w:rsidR="008118EA" w:rsidRDefault="008118EA" w:rsidP="008118EA">
      <w:pPr>
        <w:widowControl w:val="0"/>
        <w:autoSpaceDN w:val="0"/>
        <w:jc w:val="both"/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</w:pPr>
      <w:r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  <w:tab/>
        <w:t>Финансовых затрат из бюджета муниципального образования «Мелекесский район», связанных с принятием данного муниципального правового акта не требуется.</w:t>
      </w:r>
    </w:p>
    <w:p w:rsidR="008118EA" w:rsidRDefault="008118EA" w:rsidP="008118EA">
      <w:pPr>
        <w:widowControl w:val="0"/>
        <w:autoSpaceDN w:val="0"/>
        <w:jc w:val="both"/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</w:pPr>
    </w:p>
    <w:p w:rsidR="008118EA" w:rsidRDefault="008118EA" w:rsidP="008118EA">
      <w:pPr>
        <w:widowControl w:val="0"/>
        <w:autoSpaceDN w:val="0"/>
        <w:jc w:val="both"/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</w:pPr>
    </w:p>
    <w:p w:rsidR="008118EA" w:rsidRDefault="008118EA" w:rsidP="008118EA">
      <w:pPr>
        <w:widowControl w:val="0"/>
        <w:autoSpaceDN w:val="0"/>
        <w:jc w:val="both"/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</w:pPr>
      <w:r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  <w:t>Главный специалист-эксперт</w:t>
      </w:r>
    </w:p>
    <w:p w:rsidR="008118EA" w:rsidRDefault="008118EA" w:rsidP="008118EA">
      <w:pPr>
        <w:widowControl w:val="0"/>
        <w:autoSpaceDN w:val="0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ru-RU" w:eastAsia="en-US" w:bidi="en-US"/>
        </w:rPr>
      </w:pPr>
      <w:r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  <w:t xml:space="preserve">отдела правового обеспечения                                                        О.А. </w:t>
      </w:r>
      <w:proofErr w:type="spellStart"/>
      <w:r>
        <w:rPr>
          <w:rFonts w:ascii="PT Astra Serif" w:eastAsia="Andale Sans UI" w:hAnsi="PT Astra Serif" w:cs="Tahoma"/>
          <w:kern w:val="3"/>
          <w:sz w:val="28"/>
          <w:szCs w:val="28"/>
          <w:lang w:val="ru-RU" w:eastAsia="en-US" w:bidi="en-US"/>
        </w:rPr>
        <w:t>Персиянова</w:t>
      </w:r>
      <w:proofErr w:type="spellEnd"/>
    </w:p>
    <w:p w:rsidR="00EC62B0" w:rsidRPr="008118EA" w:rsidRDefault="003F39CE" w:rsidP="00227E5D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8118EA">
        <w:rPr>
          <w:rFonts w:ascii="PT Astra Serif" w:hAnsi="PT Astra Serif"/>
          <w:b/>
          <w:sz w:val="28"/>
          <w:szCs w:val="28"/>
          <w:lang w:val="ru-RU"/>
        </w:rPr>
        <w:lastRenderedPageBreak/>
        <w:t>ПРОЕКТ</w:t>
      </w:r>
    </w:p>
    <w:p w:rsidR="004B05C1" w:rsidRPr="004B05C1" w:rsidRDefault="004B05C1" w:rsidP="004B05C1">
      <w:pPr>
        <w:jc w:val="center"/>
        <w:textAlignment w:val="auto"/>
        <w:rPr>
          <w:rFonts w:ascii="PT Astra Serif" w:hAnsi="PT Astra Serif"/>
          <w:b/>
          <w:sz w:val="28"/>
          <w:szCs w:val="28"/>
          <w:lang w:val="ru-RU" w:eastAsia="zh-CN"/>
        </w:rPr>
      </w:pPr>
      <w:r w:rsidRPr="004B05C1">
        <w:rPr>
          <w:rFonts w:ascii="PT Astra Serif" w:hAnsi="PT Astra Serif"/>
          <w:b/>
          <w:sz w:val="28"/>
          <w:szCs w:val="28"/>
          <w:lang w:val="ru-RU" w:eastAsia="zh-CN"/>
        </w:rPr>
        <w:t>АДМИНИСТРАЦИЯ МУНИЦИПАЛЬНОГО ОБРАЗОВАНИЯ</w:t>
      </w:r>
    </w:p>
    <w:p w:rsidR="004B05C1" w:rsidRPr="004B05C1" w:rsidRDefault="004B05C1" w:rsidP="004B05C1">
      <w:pPr>
        <w:keepNext/>
        <w:tabs>
          <w:tab w:val="left" w:pos="0"/>
        </w:tabs>
        <w:suppressAutoHyphens w:val="0"/>
        <w:jc w:val="center"/>
        <w:textAlignment w:val="auto"/>
        <w:outlineLvl w:val="0"/>
        <w:rPr>
          <w:rFonts w:ascii="PT Astra Serif" w:hAnsi="PT Astra Serif"/>
          <w:b/>
          <w:sz w:val="28"/>
          <w:szCs w:val="28"/>
          <w:lang w:val="ru-RU"/>
        </w:rPr>
      </w:pPr>
      <w:r w:rsidRPr="004B05C1">
        <w:rPr>
          <w:rFonts w:ascii="PT Astra Serif" w:hAnsi="PT Astra Serif"/>
          <w:b/>
          <w:sz w:val="28"/>
          <w:szCs w:val="28"/>
          <w:lang w:val="ru-RU"/>
        </w:rPr>
        <w:t>«МЕЛЕКЕССКИЙ РАЙОН» УЛЬЯНОВСКОЙ ОБЛАСТИ</w:t>
      </w:r>
    </w:p>
    <w:p w:rsidR="004B05C1" w:rsidRPr="004B05C1" w:rsidRDefault="004B05C1" w:rsidP="004B05C1">
      <w:pPr>
        <w:tabs>
          <w:tab w:val="left" w:pos="851"/>
          <w:tab w:val="left" w:pos="1134"/>
        </w:tabs>
        <w:ind w:firstLine="426"/>
        <w:textAlignment w:val="auto"/>
        <w:rPr>
          <w:rFonts w:ascii="PT Astra Serif" w:hAnsi="PT Astra Serif"/>
          <w:bCs/>
          <w:sz w:val="28"/>
          <w:szCs w:val="28"/>
          <w:lang w:val="ru-RU" w:eastAsia="zh-CN"/>
        </w:rPr>
      </w:pPr>
    </w:p>
    <w:p w:rsidR="004B05C1" w:rsidRPr="004B05C1" w:rsidRDefault="004B05C1" w:rsidP="004B05C1">
      <w:pPr>
        <w:textAlignment w:val="auto"/>
        <w:rPr>
          <w:rFonts w:ascii="PT Astra Serif" w:hAnsi="PT Astra Serif"/>
          <w:bCs/>
          <w:sz w:val="28"/>
          <w:szCs w:val="28"/>
          <w:lang w:val="ru-RU" w:eastAsia="zh-CN"/>
        </w:rPr>
      </w:pPr>
    </w:p>
    <w:p w:rsidR="004B05C1" w:rsidRPr="004B05C1" w:rsidRDefault="004B05C1" w:rsidP="004B05C1">
      <w:pPr>
        <w:jc w:val="center"/>
        <w:textAlignment w:val="auto"/>
        <w:rPr>
          <w:rFonts w:ascii="PT Astra Serif" w:hAnsi="PT Astra Serif"/>
          <w:b/>
          <w:sz w:val="32"/>
          <w:szCs w:val="32"/>
          <w:lang w:val="ru-RU" w:eastAsia="zh-CN"/>
        </w:rPr>
      </w:pPr>
      <w:proofErr w:type="gramStart"/>
      <w:r w:rsidRPr="004B05C1">
        <w:rPr>
          <w:rFonts w:ascii="PT Astra Serif" w:hAnsi="PT Astra Serif"/>
          <w:b/>
          <w:sz w:val="32"/>
          <w:szCs w:val="32"/>
          <w:lang w:val="ru-RU" w:eastAsia="zh-CN"/>
        </w:rPr>
        <w:t>П</w:t>
      </w:r>
      <w:proofErr w:type="gramEnd"/>
      <w:r w:rsidRPr="004B05C1">
        <w:rPr>
          <w:rFonts w:ascii="PT Astra Serif" w:hAnsi="PT Astra Serif"/>
          <w:b/>
          <w:sz w:val="32"/>
          <w:szCs w:val="32"/>
          <w:lang w:val="ru-RU" w:eastAsia="zh-CN"/>
        </w:rPr>
        <w:t xml:space="preserve"> О С Т А Н О В Л Е Н И Е</w:t>
      </w:r>
    </w:p>
    <w:p w:rsidR="004B05C1" w:rsidRPr="004B05C1" w:rsidRDefault="004B05C1" w:rsidP="004B05C1">
      <w:pPr>
        <w:suppressAutoHyphens w:val="0"/>
        <w:autoSpaceDE w:val="0"/>
        <w:adjustRightInd w:val="0"/>
        <w:jc w:val="center"/>
        <w:textAlignment w:val="auto"/>
        <w:outlineLvl w:val="0"/>
        <w:rPr>
          <w:rFonts w:ascii="PT Astra Serif" w:eastAsia="Calibri" w:hAnsi="PT Astra Serif"/>
          <w:b/>
          <w:bCs/>
          <w:sz w:val="26"/>
          <w:szCs w:val="26"/>
          <w:lang w:val="ru-RU" w:eastAsia="en-US"/>
        </w:rPr>
      </w:pPr>
    </w:p>
    <w:p w:rsidR="004B05C1" w:rsidRPr="004B05C1" w:rsidRDefault="004B05C1" w:rsidP="004B05C1">
      <w:pPr>
        <w:suppressAutoHyphens w:val="0"/>
        <w:autoSpaceDE w:val="0"/>
        <w:adjustRightInd w:val="0"/>
        <w:jc w:val="center"/>
        <w:textAlignment w:val="auto"/>
        <w:outlineLvl w:val="0"/>
        <w:rPr>
          <w:rFonts w:ascii="PT Astra Serif" w:eastAsia="Calibri" w:hAnsi="PT Astra Serif"/>
          <w:b/>
          <w:bCs/>
          <w:sz w:val="26"/>
          <w:szCs w:val="26"/>
          <w:lang w:val="ru-RU" w:eastAsia="en-US"/>
        </w:rPr>
      </w:pPr>
    </w:p>
    <w:p w:rsidR="004B05C1" w:rsidRPr="004B05C1" w:rsidRDefault="004B05C1" w:rsidP="004B05C1">
      <w:pPr>
        <w:suppressAutoHyphens w:val="0"/>
        <w:autoSpaceDE w:val="0"/>
        <w:adjustRightInd w:val="0"/>
        <w:jc w:val="center"/>
        <w:textAlignment w:val="auto"/>
        <w:outlineLvl w:val="0"/>
        <w:rPr>
          <w:rFonts w:ascii="PT Astra Serif" w:eastAsia="Calibri" w:hAnsi="PT Astra Serif"/>
          <w:bCs/>
          <w:sz w:val="26"/>
          <w:szCs w:val="26"/>
          <w:lang w:val="ru-RU" w:eastAsia="en-US"/>
        </w:rPr>
      </w:pPr>
      <w:r w:rsidRPr="004B05C1">
        <w:rPr>
          <w:rFonts w:ascii="PT Astra Serif" w:eastAsia="Calibri" w:hAnsi="PT Astra Serif"/>
          <w:bCs/>
          <w:sz w:val="26"/>
          <w:szCs w:val="26"/>
          <w:lang w:val="ru-RU" w:eastAsia="en-US"/>
        </w:rPr>
        <w:t>_____________                                                                                                 № _____</w:t>
      </w:r>
    </w:p>
    <w:p w:rsidR="004B05C1" w:rsidRPr="004B05C1" w:rsidRDefault="004B05C1" w:rsidP="004B05C1">
      <w:pPr>
        <w:suppressAutoHyphens w:val="0"/>
        <w:autoSpaceDE w:val="0"/>
        <w:adjustRightInd w:val="0"/>
        <w:jc w:val="right"/>
        <w:textAlignment w:val="auto"/>
        <w:outlineLvl w:val="0"/>
        <w:rPr>
          <w:rFonts w:ascii="PT Astra Serif" w:eastAsia="Calibri" w:hAnsi="PT Astra Serif"/>
          <w:bCs/>
          <w:sz w:val="26"/>
          <w:szCs w:val="26"/>
          <w:lang w:val="ru-RU" w:eastAsia="en-US"/>
        </w:rPr>
      </w:pPr>
      <w:r w:rsidRPr="004B05C1">
        <w:rPr>
          <w:rFonts w:ascii="PT Astra Serif" w:eastAsia="Calibri" w:hAnsi="PT Astra Serif"/>
          <w:bCs/>
          <w:sz w:val="26"/>
          <w:szCs w:val="26"/>
          <w:lang w:val="ru-RU" w:eastAsia="en-US"/>
        </w:rPr>
        <w:t>Экз. №___</w:t>
      </w:r>
    </w:p>
    <w:p w:rsidR="004B05C1" w:rsidRPr="004B05C1" w:rsidRDefault="004B05C1" w:rsidP="004B05C1">
      <w:pPr>
        <w:suppressAutoHyphens w:val="0"/>
        <w:autoSpaceDE w:val="0"/>
        <w:adjustRightInd w:val="0"/>
        <w:jc w:val="center"/>
        <w:textAlignment w:val="auto"/>
        <w:outlineLvl w:val="0"/>
        <w:rPr>
          <w:rFonts w:ascii="PT Astra Serif" w:eastAsia="Calibri" w:hAnsi="PT Astra Serif"/>
          <w:bCs/>
          <w:sz w:val="24"/>
          <w:szCs w:val="24"/>
          <w:lang w:val="ru-RU" w:eastAsia="en-US"/>
        </w:rPr>
      </w:pPr>
      <w:r w:rsidRPr="004B05C1">
        <w:rPr>
          <w:rFonts w:ascii="PT Astra Serif" w:eastAsia="Calibri" w:hAnsi="PT Astra Serif"/>
          <w:bCs/>
          <w:sz w:val="24"/>
          <w:szCs w:val="24"/>
          <w:lang w:val="ru-RU" w:eastAsia="en-US"/>
        </w:rPr>
        <w:t>г. Димитровград</w:t>
      </w:r>
    </w:p>
    <w:p w:rsidR="004B05C1" w:rsidRPr="004B05C1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C1" w:rsidRPr="004B05C1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C1" w:rsidRPr="004B05C1" w:rsidRDefault="004B05C1" w:rsidP="004B05C1">
      <w:pPr>
        <w:widowControl w:val="0"/>
        <w:suppressAutoHyphens w:val="0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 w:rsidRPr="004B05C1">
        <w:rPr>
          <w:rFonts w:ascii="PT Astra Serif" w:hAnsi="PT Astra Serif"/>
          <w:b/>
          <w:sz w:val="28"/>
          <w:szCs w:val="28"/>
          <w:lang w:val="ru-RU"/>
        </w:rPr>
        <w:t>Об утверждении административного регламента предоставления</w:t>
      </w:r>
      <w:r w:rsidRPr="004B05C1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4B05C1">
        <w:rPr>
          <w:rFonts w:ascii="PT Astra Serif" w:hAnsi="PT Astra Serif"/>
          <w:b/>
          <w:sz w:val="28"/>
          <w:szCs w:val="28"/>
          <w:lang w:val="ru-RU"/>
        </w:rPr>
        <w:t xml:space="preserve">муниципальной услуги «Направление уведомления о соответствии или несоответствии </w:t>
      </w:r>
      <w:proofErr w:type="gramStart"/>
      <w:r w:rsidRPr="004B05C1">
        <w:rPr>
          <w:rFonts w:ascii="PT Astra Serif" w:hAnsi="PT Astra Serif"/>
          <w:b/>
          <w:sz w:val="28"/>
          <w:szCs w:val="28"/>
          <w:lang w:val="ru-RU"/>
        </w:rPr>
        <w:t>указанных</w:t>
      </w:r>
      <w:proofErr w:type="gramEnd"/>
      <w:r w:rsidRPr="004B05C1">
        <w:rPr>
          <w:rFonts w:ascii="PT Astra Serif" w:hAnsi="PT Astra Serif"/>
          <w:b/>
          <w:sz w:val="28"/>
          <w:szCs w:val="28"/>
          <w:lang w:val="ru-RU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</w:t>
      </w:r>
    </w:p>
    <w:p w:rsidR="004B05C1" w:rsidRPr="004B05C1" w:rsidRDefault="004B05C1" w:rsidP="004B05C1">
      <w:pPr>
        <w:widowControl w:val="0"/>
        <w:suppressAutoHyphens w:val="0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 w:rsidRPr="004B05C1">
        <w:rPr>
          <w:rFonts w:ascii="PT Astra Serif" w:hAnsi="PT Astra Serif"/>
          <w:b/>
          <w:sz w:val="28"/>
          <w:szCs w:val="28"/>
          <w:lang w:val="ru-RU"/>
        </w:rPr>
        <w:t>на земельном участке»</w:t>
      </w:r>
    </w:p>
    <w:p w:rsidR="004B05C1" w:rsidRPr="004B05C1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EC62B0" w:rsidP="00FA71DA">
      <w:pPr>
        <w:suppressAutoHyphens w:val="0"/>
        <w:ind w:firstLine="540"/>
        <w:textAlignment w:val="auto"/>
        <w:rPr>
          <w:rStyle w:val="ab"/>
          <w:rFonts w:ascii="PT Astra Serif" w:eastAsia="Calibri" w:hAnsi="PT Astra Serif"/>
          <w:b/>
          <w:bCs/>
          <w:i/>
          <w:sz w:val="22"/>
          <w:szCs w:val="22"/>
          <w:lang w:val="ru-RU" w:eastAsia="en-US"/>
        </w:rPr>
      </w:pPr>
    </w:p>
    <w:p w:rsidR="004B05C1" w:rsidRPr="009C42DB" w:rsidRDefault="004B05C1" w:rsidP="004B05C1">
      <w:pPr>
        <w:widowControl w:val="0"/>
        <w:suppressAutoHyphens w:val="0"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9C42DB">
        <w:rPr>
          <w:rFonts w:ascii="PT Astra Serif" w:hAnsi="PT Astra Serif"/>
          <w:sz w:val="28"/>
          <w:szCs w:val="28"/>
          <w:lang w:val="ru-RU"/>
        </w:rPr>
        <w:t>В соответствии со статьёй 5</w:t>
      </w:r>
      <w:r w:rsidRPr="000667A1">
        <w:rPr>
          <w:rFonts w:ascii="PT Astra Serif" w:hAnsi="PT Astra Serif"/>
          <w:sz w:val="28"/>
          <w:szCs w:val="28"/>
          <w:lang w:val="ru-RU"/>
        </w:rPr>
        <w:t>1</w:t>
      </w:r>
      <w:r>
        <w:rPr>
          <w:rFonts w:ascii="PT Astra Serif" w:hAnsi="PT Astra Serif"/>
          <w:sz w:val="28"/>
          <w:szCs w:val="28"/>
          <w:lang w:val="ru-RU"/>
        </w:rPr>
        <w:t>.</w:t>
      </w:r>
      <w:r w:rsidRPr="000667A1">
        <w:rPr>
          <w:rFonts w:ascii="PT Astra Serif" w:hAnsi="PT Astra Serif"/>
          <w:sz w:val="28"/>
          <w:szCs w:val="28"/>
          <w:lang w:val="ru-RU"/>
        </w:rPr>
        <w:t>1</w:t>
      </w:r>
      <w:r w:rsidRPr="009C42DB">
        <w:rPr>
          <w:rFonts w:ascii="PT Astra Serif" w:hAnsi="PT Astra Serif"/>
          <w:sz w:val="28"/>
          <w:szCs w:val="28"/>
          <w:lang w:val="ru-RU"/>
        </w:rPr>
        <w:t xml:space="preserve"> Градостроительного кодекса Российской Федерации, руководствуясь Уставом муниципального образования «Мелекесский район» Ульяновской области, </w:t>
      </w:r>
      <w:proofErr w:type="gramStart"/>
      <w:r w:rsidRPr="009C42DB">
        <w:rPr>
          <w:rFonts w:ascii="PT Astra Serif" w:hAnsi="PT Astra Serif"/>
          <w:sz w:val="28"/>
          <w:szCs w:val="28"/>
          <w:lang w:val="ru-RU"/>
        </w:rPr>
        <w:t>п</w:t>
      </w:r>
      <w:proofErr w:type="gramEnd"/>
      <w:r w:rsidRPr="009C42DB">
        <w:rPr>
          <w:rFonts w:ascii="PT Astra Serif" w:hAnsi="PT Astra Serif"/>
          <w:sz w:val="28"/>
          <w:szCs w:val="28"/>
          <w:lang w:val="ru-RU"/>
        </w:rPr>
        <w:t xml:space="preserve"> о с т а н о в л я е т:</w:t>
      </w:r>
    </w:p>
    <w:p w:rsidR="004B05C1" w:rsidRPr="009C42DB" w:rsidRDefault="004B05C1" w:rsidP="004B05C1">
      <w:pPr>
        <w:widowControl w:val="0"/>
        <w:suppressAutoHyphens w:val="0"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9C42DB">
        <w:rPr>
          <w:rFonts w:ascii="PT Astra Serif" w:hAnsi="PT Astra Serif"/>
          <w:sz w:val="28"/>
          <w:szCs w:val="28"/>
          <w:lang w:val="ru-RU"/>
        </w:rPr>
        <w:t xml:space="preserve">1. </w:t>
      </w:r>
      <w:proofErr w:type="gramStart"/>
      <w:r w:rsidRPr="009C42DB">
        <w:rPr>
          <w:rFonts w:ascii="PT Astra Serif" w:hAnsi="PT Astra Serif"/>
          <w:sz w:val="28"/>
          <w:szCs w:val="28"/>
          <w:lang w:val="ru-RU"/>
        </w:rPr>
        <w:t>Утвердить прилагаемый административный регламент предоставления муниципальной услуги «Направление уведомления о соответствии или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</w:t>
      </w:r>
      <w:r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9C42DB">
        <w:rPr>
          <w:rFonts w:ascii="PT Astra Serif" w:hAnsi="PT Astra Serif"/>
          <w:sz w:val="28"/>
          <w:szCs w:val="28"/>
          <w:lang w:val="ru-RU"/>
        </w:rPr>
        <w:t>на земельном участке» на территории сельских поселений муниципального образования «Мелекесский район» Ульяновской области.</w:t>
      </w:r>
      <w:proofErr w:type="gramEnd"/>
    </w:p>
    <w:p w:rsidR="004B05C1" w:rsidRDefault="003F39CE" w:rsidP="00ED2411">
      <w:pPr>
        <w:widowControl w:val="0"/>
        <w:suppressAutoHyphens w:val="0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2. </w:t>
      </w:r>
      <w:proofErr w:type="gramStart"/>
      <w:r w:rsidR="004B05C1" w:rsidRPr="004B05C1">
        <w:rPr>
          <w:rFonts w:ascii="PT Astra Serif" w:hAnsi="PT Astra Serif"/>
          <w:sz w:val="28"/>
          <w:szCs w:val="28"/>
          <w:lang w:val="ru-RU"/>
        </w:rPr>
        <w:t>С</w:t>
      </w:r>
      <w:r w:rsidR="00880782">
        <w:rPr>
          <w:rFonts w:ascii="PT Astra Serif" w:hAnsi="PT Astra Serif"/>
          <w:sz w:val="28"/>
          <w:szCs w:val="28"/>
          <w:lang w:val="ru-RU"/>
        </w:rPr>
        <w:t>о дня</w:t>
      </w:r>
      <w:r w:rsidR="004B05C1" w:rsidRPr="004B05C1">
        <w:rPr>
          <w:rFonts w:ascii="PT Astra Serif" w:hAnsi="PT Astra Serif"/>
          <w:sz w:val="28"/>
          <w:szCs w:val="28"/>
          <w:lang w:val="ru-RU"/>
        </w:rPr>
        <w:t xml:space="preserve"> вступления настоящего постановления в </w:t>
      </w:r>
      <w:r w:rsidR="00ED2411">
        <w:rPr>
          <w:rFonts w:ascii="PT Astra Serif" w:hAnsi="PT Astra Serif"/>
          <w:sz w:val="28"/>
          <w:szCs w:val="28"/>
          <w:lang w:val="ru-RU"/>
        </w:rPr>
        <w:t xml:space="preserve">силу, признать утратившим силу </w:t>
      </w:r>
      <w:r w:rsidR="004B05C1" w:rsidRPr="004B05C1">
        <w:rPr>
          <w:rFonts w:ascii="PT Astra Serif" w:hAnsi="PT Astra Serif"/>
          <w:sz w:val="28"/>
          <w:szCs w:val="28"/>
          <w:lang w:val="ru-RU"/>
        </w:rPr>
        <w:t>постановление администрации муниципального образования «Мелекесский район» Ульяновской области от 1</w:t>
      </w:r>
      <w:r w:rsidR="004B05C1">
        <w:rPr>
          <w:rFonts w:ascii="PT Astra Serif" w:hAnsi="PT Astra Serif"/>
          <w:sz w:val="28"/>
          <w:szCs w:val="28"/>
          <w:lang w:val="ru-RU"/>
        </w:rPr>
        <w:t>8.01.2021</w:t>
      </w:r>
      <w:r w:rsidR="004B05C1" w:rsidRPr="004B05C1">
        <w:rPr>
          <w:rFonts w:ascii="PT Astra Serif" w:hAnsi="PT Astra Serif"/>
          <w:sz w:val="28"/>
          <w:szCs w:val="28"/>
          <w:lang w:val="ru-RU"/>
        </w:rPr>
        <w:t xml:space="preserve"> № 2</w:t>
      </w:r>
      <w:r w:rsidR="004B05C1">
        <w:rPr>
          <w:rFonts w:ascii="PT Astra Serif" w:hAnsi="PT Astra Serif"/>
          <w:sz w:val="28"/>
          <w:szCs w:val="28"/>
          <w:lang w:val="ru-RU"/>
        </w:rPr>
        <w:t>5</w:t>
      </w:r>
      <w:r w:rsidR="004B05C1" w:rsidRPr="004B05C1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B05C1">
        <w:rPr>
          <w:rFonts w:ascii="PT Astra Serif" w:hAnsi="PT Astra Serif"/>
          <w:sz w:val="28"/>
          <w:szCs w:val="28"/>
          <w:lang w:val="ru-RU"/>
        </w:rPr>
        <w:t>«</w:t>
      </w:r>
      <w:r w:rsidR="004B05C1" w:rsidRPr="004B05C1">
        <w:rPr>
          <w:rFonts w:ascii="PT Astra Serif" w:hAnsi="PT Astra Serif"/>
          <w:sz w:val="28"/>
          <w:szCs w:val="28"/>
          <w:lang w:val="ru-RU"/>
        </w:rPr>
        <w:t xml:space="preserve">Об утверждении административного регламента предоставления муниципальной услуги «Направление уведомления о соответствии или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индивидуального жилищного </w:t>
      </w:r>
      <w:r w:rsidR="004B05C1">
        <w:rPr>
          <w:rFonts w:ascii="PT Astra Serif" w:hAnsi="PT Astra Serif"/>
          <w:sz w:val="28"/>
          <w:szCs w:val="28"/>
          <w:lang w:val="ru-RU"/>
        </w:rPr>
        <w:t>строительства или садового дома</w:t>
      </w:r>
      <w:proofErr w:type="gramEnd"/>
      <w:r w:rsidR="004B05C1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B05C1" w:rsidRPr="004B05C1">
        <w:rPr>
          <w:rFonts w:ascii="PT Astra Serif" w:hAnsi="PT Astra Serif"/>
          <w:sz w:val="28"/>
          <w:szCs w:val="28"/>
          <w:lang w:val="ru-RU"/>
        </w:rPr>
        <w:t>на земельном участке»</w:t>
      </w:r>
      <w:r w:rsidR="004B05C1">
        <w:rPr>
          <w:rFonts w:ascii="PT Astra Serif" w:hAnsi="PT Astra Serif"/>
          <w:sz w:val="28"/>
          <w:szCs w:val="28"/>
          <w:lang w:val="ru-RU"/>
        </w:rPr>
        <w:t>.</w:t>
      </w:r>
    </w:p>
    <w:p w:rsidR="00EC62B0" w:rsidRPr="00E51E6A" w:rsidRDefault="003F39CE" w:rsidP="00196F30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E417E5" w:rsidRPr="00E417E5">
        <w:rPr>
          <w:rFonts w:ascii="PT Astra Serif" w:hAnsi="PT Astra Serif"/>
          <w:sz w:val="28"/>
          <w:szCs w:val="28"/>
          <w:lang w:val="ru-RU"/>
        </w:rPr>
        <w:t xml:space="preserve">Настоящее постановление вступает в силу на следующий день после дня его официального опубликования и подлежит размещению на официальном сайте администрации муниципального образования «Мелекесский район» </w:t>
      </w:r>
      <w:r w:rsidR="00E417E5" w:rsidRPr="00E417E5">
        <w:rPr>
          <w:rFonts w:ascii="PT Astra Serif" w:hAnsi="PT Astra Serif"/>
          <w:sz w:val="28"/>
          <w:szCs w:val="28"/>
          <w:lang w:val="ru-RU"/>
        </w:rPr>
        <w:lastRenderedPageBreak/>
        <w:t>Ульяновской области в информационно - телекоммуникационной сети Интернет.</w:t>
      </w:r>
    </w:p>
    <w:p w:rsidR="004B05C1" w:rsidRPr="009C42DB" w:rsidRDefault="004B05C1" w:rsidP="004B05C1">
      <w:pPr>
        <w:widowControl w:val="0"/>
        <w:suppressAutoHyphens w:val="0"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Pr="009C42DB">
        <w:rPr>
          <w:rFonts w:ascii="PT Astra Serif" w:hAnsi="PT Astra Serif"/>
          <w:sz w:val="28"/>
          <w:szCs w:val="28"/>
          <w:lang w:val="ru-RU"/>
        </w:rPr>
        <w:t>.Контроль исполнения настоящего постановления оставляю за собой.</w:t>
      </w:r>
    </w:p>
    <w:p w:rsidR="004B05C1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C1" w:rsidRPr="009C42DB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C1" w:rsidRPr="009C42DB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4B05C1">
      <w:pPr>
        <w:widowControl w:val="0"/>
        <w:suppressAutoHyphens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9C42DB">
        <w:rPr>
          <w:rFonts w:ascii="PT Astra Serif" w:hAnsi="PT Astra Serif"/>
          <w:sz w:val="28"/>
          <w:szCs w:val="28"/>
          <w:lang w:val="ru-RU"/>
        </w:rPr>
        <w:t xml:space="preserve">Глава администрации                                                                    С.А. </w:t>
      </w:r>
      <w:proofErr w:type="spellStart"/>
      <w:r w:rsidRPr="009C42DB">
        <w:rPr>
          <w:rFonts w:ascii="PT Astra Serif" w:hAnsi="PT Astra Serif"/>
          <w:sz w:val="28"/>
          <w:szCs w:val="28"/>
          <w:lang w:val="ru-RU"/>
        </w:rPr>
        <w:t>Сандрюков</w:t>
      </w:r>
      <w:proofErr w:type="spellEnd"/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4B05C1" w:rsidRDefault="004B05C1" w:rsidP="00FA71DA">
      <w:pPr>
        <w:widowControl w:val="0"/>
        <w:ind w:left="5954" w:right="140" w:hanging="1134"/>
        <w:rPr>
          <w:rFonts w:ascii="PT Astra Serif" w:hAnsi="PT Astra Serif"/>
          <w:sz w:val="28"/>
          <w:szCs w:val="28"/>
          <w:lang w:val="ru-RU"/>
        </w:rPr>
      </w:pPr>
    </w:p>
    <w:p w:rsidR="00ED2411" w:rsidRDefault="00ED2411" w:rsidP="00151FE6">
      <w:pPr>
        <w:widowControl w:val="0"/>
        <w:ind w:left="5670"/>
        <w:rPr>
          <w:rFonts w:ascii="PT Astra Serif" w:hAnsi="PT Astra Serif"/>
          <w:bCs/>
          <w:sz w:val="28"/>
          <w:szCs w:val="28"/>
          <w:lang w:val="ru-RU"/>
        </w:rPr>
      </w:pPr>
    </w:p>
    <w:p w:rsidR="00151FE6" w:rsidRPr="00E329C1" w:rsidRDefault="00151FE6" w:rsidP="00151FE6">
      <w:pPr>
        <w:widowControl w:val="0"/>
        <w:ind w:left="5670"/>
        <w:rPr>
          <w:rFonts w:ascii="PT Astra Serif" w:hAnsi="PT Astra Serif"/>
          <w:bCs/>
          <w:sz w:val="28"/>
          <w:szCs w:val="28"/>
          <w:lang w:val="ru-RU"/>
        </w:rPr>
      </w:pPr>
      <w:r w:rsidRPr="00E329C1">
        <w:rPr>
          <w:rFonts w:ascii="PT Astra Serif" w:hAnsi="PT Astra Serif"/>
          <w:bCs/>
          <w:sz w:val="28"/>
          <w:szCs w:val="28"/>
          <w:lang w:val="ru-RU"/>
        </w:rPr>
        <w:lastRenderedPageBreak/>
        <w:t>ПРИЛОЖЕНИЕ</w:t>
      </w:r>
    </w:p>
    <w:p w:rsidR="00151FE6" w:rsidRPr="00E329C1" w:rsidRDefault="00151FE6" w:rsidP="00151FE6">
      <w:pPr>
        <w:widowControl w:val="0"/>
        <w:ind w:left="5670"/>
        <w:rPr>
          <w:rFonts w:ascii="PT Astra Serif" w:hAnsi="PT Astra Serif"/>
          <w:bCs/>
          <w:sz w:val="28"/>
          <w:szCs w:val="28"/>
          <w:lang w:val="ru-RU"/>
        </w:rPr>
      </w:pPr>
      <w:r w:rsidRPr="00E329C1">
        <w:rPr>
          <w:rFonts w:ascii="PT Astra Serif" w:hAnsi="PT Astra Serif"/>
          <w:bCs/>
          <w:sz w:val="28"/>
          <w:szCs w:val="28"/>
          <w:lang w:val="ru-RU"/>
        </w:rPr>
        <w:t>к постановлению администрации</w:t>
      </w:r>
    </w:p>
    <w:p w:rsidR="00151FE6" w:rsidRPr="00E329C1" w:rsidRDefault="00151FE6" w:rsidP="00151FE6">
      <w:pPr>
        <w:widowControl w:val="0"/>
        <w:ind w:left="5670"/>
        <w:rPr>
          <w:rFonts w:ascii="PT Astra Serif" w:hAnsi="PT Astra Serif"/>
          <w:bCs/>
          <w:sz w:val="28"/>
          <w:szCs w:val="28"/>
          <w:lang w:val="ru-RU"/>
        </w:rPr>
      </w:pPr>
      <w:r w:rsidRPr="00E329C1">
        <w:rPr>
          <w:rFonts w:ascii="PT Astra Serif" w:hAnsi="PT Astra Serif"/>
          <w:bCs/>
          <w:sz w:val="28"/>
          <w:szCs w:val="28"/>
          <w:lang w:val="ru-RU"/>
        </w:rPr>
        <w:t>муниципального образования «Мелекесский район»</w:t>
      </w:r>
    </w:p>
    <w:p w:rsidR="00151FE6" w:rsidRPr="00E329C1" w:rsidRDefault="00151FE6" w:rsidP="00151FE6">
      <w:pPr>
        <w:widowControl w:val="0"/>
        <w:ind w:left="5670"/>
        <w:rPr>
          <w:rFonts w:ascii="PT Astra Serif" w:hAnsi="PT Astra Serif"/>
          <w:bCs/>
          <w:sz w:val="28"/>
          <w:szCs w:val="28"/>
          <w:lang w:val="ru-RU"/>
        </w:rPr>
      </w:pPr>
      <w:r w:rsidRPr="00E329C1">
        <w:rPr>
          <w:rFonts w:ascii="PT Astra Serif" w:hAnsi="PT Astra Serif"/>
          <w:bCs/>
          <w:sz w:val="28"/>
          <w:szCs w:val="28"/>
          <w:lang w:val="ru-RU"/>
        </w:rPr>
        <w:t>Ульяновской области</w:t>
      </w:r>
    </w:p>
    <w:p w:rsidR="00EC62B0" w:rsidRDefault="00151FE6" w:rsidP="00151FE6">
      <w:pPr>
        <w:widowControl w:val="0"/>
        <w:ind w:left="5670"/>
        <w:rPr>
          <w:rFonts w:ascii="PT Astra Serif" w:hAnsi="PT Astra Serif"/>
          <w:bCs/>
          <w:sz w:val="28"/>
          <w:szCs w:val="28"/>
          <w:lang w:val="ru-RU"/>
        </w:rPr>
      </w:pPr>
      <w:r w:rsidRPr="00E329C1">
        <w:rPr>
          <w:rFonts w:ascii="PT Astra Serif" w:hAnsi="PT Astra Serif"/>
          <w:bCs/>
          <w:sz w:val="28"/>
          <w:szCs w:val="28"/>
          <w:lang w:val="ru-RU"/>
        </w:rPr>
        <w:t>от ____ _________. № _____</w:t>
      </w:r>
    </w:p>
    <w:p w:rsidR="00151FE6" w:rsidRPr="00E51E6A" w:rsidRDefault="00151FE6" w:rsidP="00151FE6">
      <w:pPr>
        <w:widowControl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>Административный регламент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предоставления муниципальной услуги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«Направление уведомления о соответствии или несоответствии </w:t>
      </w:r>
      <w:proofErr w:type="gramStart"/>
      <w:r w:rsidRPr="00E51E6A">
        <w:rPr>
          <w:rFonts w:ascii="PT Astra Serif" w:hAnsi="PT Astra Serif"/>
          <w:b/>
          <w:sz w:val="28"/>
          <w:szCs w:val="28"/>
          <w:lang w:val="ru-RU"/>
        </w:rPr>
        <w:t>указанных</w:t>
      </w:r>
      <w:proofErr w:type="gramEnd"/>
    </w:p>
    <w:p w:rsidR="00EC62B0" w:rsidRPr="00E51E6A" w:rsidRDefault="003F39CE" w:rsidP="00FA71DA">
      <w:pPr>
        <w:jc w:val="center"/>
        <w:rPr>
          <w:rFonts w:ascii="PT Astra Serif" w:eastAsia="Calibri" w:hAnsi="PT Astra Serif"/>
          <w:b/>
          <w:bCs/>
          <w:sz w:val="28"/>
          <w:szCs w:val="28"/>
          <w:lang w:val="ru-RU" w:eastAsia="en-US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в уведомлении о </w:t>
      </w:r>
      <w:proofErr w:type="gramStart"/>
      <w:r w:rsidRPr="00E51E6A">
        <w:rPr>
          <w:rFonts w:ascii="PT Astra Serif" w:hAnsi="PT Astra Serif"/>
          <w:b/>
          <w:sz w:val="28"/>
          <w:szCs w:val="28"/>
          <w:lang w:val="ru-RU"/>
        </w:rPr>
        <w:t>планируемых</w:t>
      </w:r>
      <w:proofErr w:type="gramEnd"/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строительстве или реконструкции объекта индивидуального жилищного строительства или садового дома параметрам и допустимости размещения объекта </w:t>
      </w:r>
      <w:r w:rsidRPr="00E51E6A">
        <w:rPr>
          <w:rStyle w:val="ab"/>
          <w:rFonts w:ascii="PT Astra Serif" w:hAnsi="PT Astra Serif"/>
          <w:b/>
          <w:sz w:val="28"/>
          <w:szCs w:val="28"/>
          <w:lang w:val="ru-RU"/>
        </w:rPr>
        <w:t>индивидуального жилищного строительства или садового дома на земельном участке</w:t>
      </w:r>
      <w:r w:rsidRPr="00E51E6A">
        <w:rPr>
          <w:rFonts w:ascii="PT Astra Serif" w:eastAsia="Calibri" w:hAnsi="PT Astra Serif"/>
          <w:b/>
          <w:bCs/>
          <w:sz w:val="28"/>
          <w:szCs w:val="28"/>
          <w:lang w:val="ru-RU" w:eastAsia="en-US"/>
        </w:rPr>
        <w:t>»</w:t>
      </w:r>
    </w:p>
    <w:p w:rsidR="00EC62B0" w:rsidRPr="00E51E6A" w:rsidRDefault="00EC62B0" w:rsidP="00FA71DA">
      <w:pPr>
        <w:jc w:val="center"/>
        <w:rPr>
          <w:rFonts w:ascii="PT Astra Serif" w:hAnsi="PT Astra Serif"/>
          <w:lang w:val="ru-RU"/>
        </w:rPr>
      </w:pPr>
    </w:p>
    <w:p w:rsidR="00EC62B0" w:rsidRPr="00E51E6A" w:rsidRDefault="003F39CE" w:rsidP="00FA71DA">
      <w:pPr>
        <w:pStyle w:val="afa"/>
        <w:widowControl w:val="0"/>
        <w:ind w:left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1. Общие положения</w:t>
      </w:r>
    </w:p>
    <w:p w:rsidR="00EC62B0" w:rsidRPr="00E51E6A" w:rsidRDefault="00EC62B0" w:rsidP="00FA71DA">
      <w:pPr>
        <w:pStyle w:val="afa"/>
        <w:widowControl w:val="0"/>
        <w:ind w:left="1069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pStyle w:val="afa"/>
        <w:widowControl w:val="0"/>
        <w:ind w:left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1.1. Предмет регулирования административного регламента</w:t>
      </w:r>
    </w:p>
    <w:p w:rsidR="00EC62B0" w:rsidRPr="00E51E6A" w:rsidRDefault="00EC62B0" w:rsidP="00FA71DA">
      <w:pPr>
        <w:pStyle w:val="afa"/>
        <w:widowControl w:val="0"/>
        <w:ind w:left="1429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D2411" w:rsidRDefault="00BF1029" w:rsidP="00ED2411">
      <w:pPr>
        <w:ind w:firstLine="709"/>
        <w:jc w:val="both"/>
        <w:rPr>
          <w:rFonts w:ascii="PT Astra Serif" w:hAnsi="PT Astra Serif"/>
          <w:lang w:val="ru-RU"/>
        </w:rPr>
      </w:pPr>
      <w:bookmarkStart w:id="1" w:name="Par52"/>
      <w:bookmarkEnd w:id="1"/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Настоящий административный регламент устанавливает порядок предоставления</w:t>
      </w:r>
      <w:r w:rsidR="00151FE6" w:rsidRPr="00151FE6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51FE6" w:rsidRPr="00E329C1">
        <w:rPr>
          <w:rFonts w:ascii="PT Astra Serif" w:hAnsi="PT Astra Serif"/>
          <w:sz w:val="28"/>
          <w:szCs w:val="28"/>
          <w:lang w:val="ru-RU"/>
        </w:rPr>
        <w:t xml:space="preserve">администрацией муниципального образования «Мелекесский район» Ульяновской области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(далее – уполномоченный орган) на территории муниципального образования </w:t>
      </w:r>
      <w:r w:rsidR="00151FE6" w:rsidRPr="00151FE6">
        <w:rPr>
          <w:rFonts w:ascii="PT Astra Serif" w:hAnsi="PT Astra Serif"/>
          <w:sz w:val="28"/>
          <w:szCs w:val="28"/>
          <w:lang w:val="ru-RU"/>
        </w:rPr>
        <w:t xml:space="preserve">«Мелекесский район» </w:t>
      </w:r>
      <w:r w:rsidR="00151FE6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муниципальной услуги 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>по направлению уведомления о соответствии или несоотв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t xml:space="preserve">етствии указанных в уведомлении 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о планируемых строительстве или реконструкции объекта индивидуального жилищного строительства или садового дома параметрам и допустимости размещения объекта </w:t>
      </w:r>
      <w:r w:rsidR="003F39CE" w:rsidRPr="00E51E6A">
        <w:rPr>
          <w:rStyle w:val="ab"/>
          <w:rFonts w:ascii="PT Astra Serif" w:hAnsi="PT Astra Serif"/>
          <w:sz w:val="28"/>
          <w:szCs w:val="28"/>
          <w:lang w:val="ru-RU"/>
        </w:rPr>
        <w:t>индивиду</w:t>
      </w:r>
      <w:r w:rsidR="006723EE"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ального жилищного строительства </w:t>
      </w:r>
      <w:r w:rsidR="003F39CE" w:rsidRPr="00E51E6A">
        <w:rPr>
          <w:rStyle w:val="ab"/>
          <w:rFonts w:ascii="PT Astra Serif" w:hAnsi="PT Astra Serif"/>
          <w:sz w:val="28"/>
          <w:szCs w:val="28"/>
          <w:lang w:val="ru-RU"/>
        </w:rPr>
        <w:t>или садового дома на земельном участке</w:t>
      </w:r>
      <w:proofErr w:type="gramEnd"/>
      <w:r w:rsidR="003F39CE"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 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на территории муниципального образования </w:t>
      </w:r>
      <w:r w:rsidR="00151FE6" w:rsidRPr="00E329C1">
        <w:rPr>
          <w:rFonts w:ascii="PT Astra Serif" w:hAnsi="PT Astra Serif"/>
          <w:sz w:val="28"/>
          <w:szCs w:val="28"/>
          <w:lang w:val="ru-RU"/>
        </w:rPr>
        <w:t xml:space="preserve">«Мелекесский район» 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>(далее – муниципальная услуга, административный регламент).</w:t>
      </w:r>
    </w:p>
    <w:p w:rsidR="00EC62B0" w:rsidRPr="00E51E6A" w:rsidRDefault="00EC62B0" w:rsidP="00FA71DA">
      <w:pPr>
        <w:jc w:val="both"/>
        <w:rPr>
          <w:rFonts w:ascii="PT Astra Serif" w:hAnsi="PT Astra Serif"/>
          <w:i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1.2. Описание заявителей</w:t>
      </w:r>
    </w:p>
    <w:p w:rsidR="00EC62B0" w:rsidRPr="00E51E6A" w:rsidRDefault="00EC62B0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spacing w:after="1" w:line="280" w:lineRule="atLeast"/>
        <w:ind w:firstLine="709"/>
        <w:jc w:val="both"/>
        <w:rPr>
          <w:rFonts w:ascii="PT Astra Serif" w:hAnsi="PT Astra Serif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Муниципальная услуга предоставляется правообладателям земельных участков – юридическим лицам (за исключением государственных органов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их территориальных органов, органов государственных внебюджетных фондов и их территориальных органов, органов местного самоуправления), индивидуальным предпринимателям, физическим лицам, либо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их представителям, наделённым соответствующими полномочиями выступать от имени указанных выше юридических лиц, индивидуальных предпринимателей и физических лиц (далее – заявитель, застройщик).</w:t>
      </w:r>
      <w:proofErr w:type="gramEnd"/>
    </w:p>
    <w:p w:rsidR="00EC62B0" w:rsidRPr="00E51E6A" w:rsidRDefault="00EC62B0" w:rsidP="00FA71DA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1.3. Требования к порядку информирования о порядке предоставления муниципальной услуги</w:t>
      </w:r>
    </w:p>
    <w:p w:rsidR="00EC62B0" w:rsidRPr="00E51E6A" w:rsidRDefault="00EC62B0" w:rsidP="00FA71DA">
      <w:pPr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1.3.1.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Порядок получения информации заявителями по вопросам предоставления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 (далее – официальн</w:t>
      </w:r>
      <w:r w:rsidR="00BF1029" w:rsidRPr="00E51E6A">
        <w:rPr>
          <w:rFonts w:ascii="PT Astra Serif" w:hAnsi="PT Astra Serif"/>
          <w:sz w:val="28"/>
          <w:szCs w:val="28"/>
          <w:lang w:val="ru-RU"/>
        </w:rPr>
        <w:t>ый сайт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органа), а также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Информирование о порядке предоставления муниципальной услуги осуществляется уполномоченным органом: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при личном устном обращении заявителей;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по телефону;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путём направления ответов на письменные обращения, направляемые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уполномоченный орган по почте;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путём направления ответов на электронные обращения, направляемые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уполномоченный орган по адресу электронной почты;</w:t>
      </w:r>
    </w:p>
    <w:p w:rsidR="00151FE6" w:rsidRDefault="003F39CE" w:rsidP="00151FE6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путём размещения информации на официальном сайте уполномоченного органа </w:t>
      </w:r>
      <w:r w:rsidR="00151FE6" w:rsidRPr="000D6E46">
        <w:rPr>
          <w:rFonts w:ascii="PT Astra Serif" w:hAnsi="PT Astra Serif"/>
          <w:sz w:val="28"/>
          <w:szCs w:val="28"/>
          <w:lang w:val="ru-RU"/>
        </w:rPr>
        <w:t>(</w:t>
      </w:r>
      <w:hyperlink r:id="rId8" w:history="1">
        <w:r w:rsidR="00151FE6" w:rsidRPr="001A6ACC">
          <w:rPr>
            <w:rStyle w:val="aff0"/>
            <w:rFonts w:ascii="PT Astra Serif" w:hAnsi="PT Astra Serif"/>
            <w:sz w:val="28"/>
            <w:szCs w:val="28"/>
            <w:lang w:val="ru-RU"/>
          </w:rPr>
          <w:t>http://adm-melekess.ru/</w:t>
        </w:r>
      </w:hyperlink>
      <w:r w:rsidR="00151FE6" w:rsidRPr="000D6E46">
        <w:rPr>
          <w:rFonts w:ascii="PT Astra Serif" w:hAnsi="PT Astra Serif"/>
          <w:sz w:val="28"/>
          <w:szCs w:val="28"/>
          <w:lang w:val="ru-RU"/>
        </w:rPr>
        <w:t>);</w:t>
      </w:r>
    </w:p>
    <w:p w:rsidR="00EC62B0" w:rsidRPr="00E51E6A" w:rsidRDefault="003F39CE" w:rsidP="00151FE6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посредством размещения информации на Едином портале (</w:t>
      </w:r>
      <w:hyperlink r:id="rId9">
        <w:r w:rsidRPr="00E51E6A">
          <w:rPr>
            <w:rStyle w:val="-"/>
            <w:rFonts w:ascii="PT Astra Serif" w:hAnsi="PT Astra Serif"/>
            <w:color w:val="auto"/>
            <w:sz w:val="28"/>
            <w:szCs w:val="28"/>
            <w:lang w:val="ru-RU"/>
          </w:rPr>
          <w:t>https://www.gosuslugi.ru/</w:t>
        </w:r>
      </w:hyperlink>
      <w:r w:rsidRPr="00E51E6A">
        <w:rPr>
          <w:rFonts w:ascii="PT Astra Serif" w:hAnsi="PT Astra Serif"/>
          <w:sz w:val="28"/>
          <w:szCs w:val="28"/>
          <w:lang w:val="ru-RU"/>
        </w:rPr>
        <w:t>);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посредством размещения материалов на информационных стендах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местах предоставления муниципальной услуги, оборудованных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помещениях, предназначенных для приёма граждан, в том числе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в областном государственном казённом учреждении «Корпорация развития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интернет-технологий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– многофункциональный центр предоставления государственных и муниципальных услуг в Ульяновской области» (далее – ОГКУ «Правительство для граждан»)</w:t>
      </w:r>
      <w:r w:rsidR="00BF1029"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EC62B0" w:rsidRPr="00E51E6A" w:rsidRDefault="003F39CE" w:rsidP="00151FE6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Информирование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через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телефон-информатор </w:t>
      </w:r>
      <w:r w:rsidR="00151FE6" w:rsidRPr="00151FE6">
        <w:rPr>
          <w:rFonts w:ascii="PT Astra Serif" w:hAnsi="PT Astra Serif"/>
          <w:sz w:val="28"/>
          <w:szCs w:val="28"/>
          <w:lang w:val="ru-RU"/>
        </w:rPr>
        <w:t>не осуществляется</w:t>
      </w:r>
      <w:r w:rsidR="00151FE6">
        <w:rPr>
          <w:rFonts w:ascii="PT Astra Serif" w:hAnsi="PT Astra Serif"/>
          <w:sz w:val="28"/>
          <w:szCs w:val="28"/>
          <w:lang w:val="ru-RU"/>
        </w:rPr>
        <w:t>.</w:t>
      </w:r>
      <w:r w:rsidR="00151FE6" w:rsidRPr="00151FE6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151FE6" w:rsidRDefault="00151FE6" w:rsidP="00FA71DA">
      <w:pPr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1.3.2.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Порядок, форма, место размещения и способы получения справочной информации, в том числе на стендах в местах предоставления муниципальной услуги, и в многофункциональных центрах предоставления государственных и муниципальных услуг (далее – многофункциональный центр).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На официальном сайте уполномоченного органа, а также на Едином портале размещена следующая справочная информация: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место нахождения и график работы уполномоченного органа,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а также ОГКУ «Правительство для граждан»;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ОГКУ «Правительство для граждан», в том числе номер телефона-автоинформатора.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адрес официального сайта уполномоченного органа, адрес</w:t>
      </w:r>
      <w:r w:rsidR="00BF1029"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51E6A">
        <w:rPr>
          <w:rFonts w:ascii="PT Astra Serif" w:hAnsi="PT Astra Serif"/>
          <w:sz w:val="28"/>
          <w:szCs w:val="28"/>
          <w:lang w:val="ru-RU"/>
        </w:rPr>
        <w:t>электронной почты и (или) формы обратной связи уполномоченного органа, органов государственной власти, участвующих в предоставления муниципальной услуги, адрес официального сайта ОГКУ «Правительство для граждан».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На информационных стендах или иных источниках информирования 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режим работы и адрес ОГКУ «Правительство для граждан»,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его обособленных подразделений;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справочные телефоны; 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адрес официального сайта, адрес электронной почты;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порядок предоставления муниципальной услуги.</w:t>
      </w:r>
    </w:p>
    <w:p w:rsidR="00EC62B0" w:rsidRPr="00E51E6A" w:rsidRDefault="00EC62B0" w:rsidP="00FA71DA">
      <w:pPr>
        <w:widowControl w:val="0"/>
        <w:ind w:firstLine="709"/>
        <w:jc w:val="center"/>
        <w:rPr>
          <w:rFonts w:ascii="PT Astra Serif" w:hAnsi="PT Astra Serif"/>
          <w:b/>
          <w:sz w:val="26"/>
          <w:szCs w:val="26"/>
          <w:lang w:val="ru-RU"/>
        </w:rPr>
      </w:pPr>
      <w:bookmarkStart w:id="2" w:name="Par110"/>
      <w:bookmarkEnd w:id="2"/>
    </w:p>
    <w:p w:rsidR="00EC62B0" w:rsidRPr="00E51E6A" w:rsidRDefault="003F39CE" w:rsidP="00FA71DA">
      <w:pPr>
        <w:pStyle w:val="afa"/>
        <w:widowControl w:val="0"/>
        <w:ind w:left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 Стандарт предоставления муниципальной услуги</w:t>
      </w:r>
    </w:p>
    <w:p w:rsidR="00EC62B0" w:rsidRPr="00E51E6A" w:rsidRDefault="00EC62B0" w:rsidP="00FA71DA">
      <w:pPr>
        <w:pStyle w:val="afa"/>
        <w:widowControl w:val="0"/>
        <w:ind w:left="1069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2.1. Наименование муниципальной услуги</w:t>
      </w:r>
    </w:p>
    <w:p w:rsidR="00EC62B0" w:rsidRPr="00E51E6A" w:rsidRDefault="00EC62B0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Направление уведомления о соответствии или несоответствии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указанных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параметрам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и допустимости размещения объекта 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>индивидуального жилищного строительства или садового дома на земельном участке</w:t>
      </w:r>
      <w:r w:rsidRPr="00E51E6A">
        <w:rPr>
          <w:rStyle w:val="ab"/>
          <w:rFonts w:ascii="PT Astra Serif" w:hAnsi="PT Astra Serif"/>
          <w:b/>
          <w:sz w:val="28"/>
          <w:szCs w:val="28"/>
          <w:lang w:val="ru-RU"/>
        </w:rPr>
        <w:t>.</w:t>
      </w:r>
    </w:p>
    <w:p w:rsidR="00EC62B0" w:rsidRPr="00E51E6A" w:rsidRDefault="00EC62B0" w:rsidP="00FA71DA">
      <w:pPr>
        <w:ind w:firstLine="708"/>
        <w:rPr>
          <w:rFonts w:ascii="PT Astra Serif" w:hAnsi="PT Astra Serif"/>
          <w:sz w:val="26"/>
          <w:szCs w:val="26"/>
          <w:lang w:val="ru-RU"/>
        </w:rPr>
      </w:pPr>
    </w:p>
    <w:p w:rsidR="00EC62B0" w:rsidRPr="00E51E6A" w:rsidRDefault="003F39CE" w:rsidP="006723EE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2.2. Наименование органа, предоставляющего муниципальную услугу</w:t>
      </w:r>
    </w:p>
    <w:p w:rsidR="00EC62B0" w:rsidRPr="00E51E6A" w:rsidRDefault="00EC62B0" w:rsidP="00FA71DA">
      <w:pPr>
        <w:ind w:firstLine="708"/>
        <w:rPr>
          <w:rFonts w:ascii="PT Astra Serif" w:hAnsi="PT Astra Serif"/>
          <w:sz w:val="22"/>
          <w:szCs w:val="19"/>
          <w:lang w:val="ru-RU"/>
        </w:rPr>
      </w:pPr>
    </w:p>
    <w:p w:rsidR="00151FE6" w:rsidRPr="000D6E46" w:rsidRDefault="00151FE6" w:rsidP="00151FE6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0D6E46">
        <w:rPr>
          <w:rFonts w:ascii="PT Astra Serif" w:hAnsi="PT Astra Serif"/>
          <w:sz w:val="28"/>
          <w:szCs w:val="28"/>
          <w:lang w:val="ru-RU"/>
        </w:rPr>
        <w:t>Администрация муниципального образования «Мелекесский район» Ульяновской области в лице отдела архитектуры и градостроительства администрации муниципального образования «Мелекесский район» Ульяновской области.</w:t>
      </w:r>
    </w:p>
    <w:p w:rsidR="00151FE6" w:rsidRDefault="00151FE6" w:rsidP="00151FE6">
      <w:pPr>
        <w:widowControl w:val="0"/>
        <w:suppressAutoHyphens w:val="0"/>
        <w:ind w:firstLine="709"/>
        <w:textAlignment w:val="auto"/>
        <w:rPr>
          <w:rFonts w:ascii="PT Astra Serif" w:hAnsi="PT Astra Serif"/>
          <w:sz w:val="22"/>
          <w:szCs w:val="22"/>
          <w:lang w:val="ru-RU"/>
        </w:rPr>
      </w:pPr>
    </w:p>
    <w:p w:rsidR="00BF1029" w:rsidRPr="00E51E6A" w:rsidRDefault="00BF1029" w:rsidP="006723EE">
      <w:pPr>
        <w:widowControl w:val="0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widowControl w:val="0"/>
        <w:suppressAutoHyphens w:val="0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2.3. Результат предоставления муниципальной услуги</w:t>
      </w:r>
    </w:p>
    <w:p w:rsidR="00EC62B0" w:rsidRPr="00E51E6A" w:rsidRDefault="00EC62B0" w:rsidP="00FA71DA">
      <w:pPr>
        <w:widowControl w:val="0"/>
        <w:suppressAutoHyphens w:val="0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Результатом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предоставления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уполномоченным органом муниципальной услуги являются:</w:t>
      </w:r>
    </w:p>
    <w:p w:rsidR="00EC62B0" w:rsidRPr="00E51E6A" w:rsidRDefault="002671C1" w:rsidP="00FA71DA">
      <w:pPr>
        <w:ind w:firstLine="708"/>
        <w:jc w:val="both"/>
        <w:rPr>
          <w:rFonts w:ascii="PT Astra Serif" w:hAnsi="PT Astra Serif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ведомление </w:t>
      </w:r>
      <w:bookmarkStart w:id="3" w:name="__DdeLink__3974_3469009073"/>
      <w:r w:rsidR="003F39CE" w:rsidRPr="00E51E6A">
        <w:rPr>
          <w:rFonts w:ascii="PT Astra Serif" w:hAnsi="PT Astra Serif"/>
          <w:sz w:val="28"/>
          <w:szCs w:val="28"/>
          <w:lang w:val="ru-RU"/>
        </w:rPr>
        <w:t>о соответствии указанных в уведомлении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br/>
        <w:t>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bookmarkEnd w:id="3"/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 (далее — уведомление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br/>
      </w:r>
      <w:r w:rsidR="003F39CE" w:rsidRPr="00E51E6A">
        <w:rPr>
          <w:rFonts w:ascii="PT Astra Serif" w:hAnsi="PT Astra Serif"/>
          <w:sz w:val="28"/>
          <w:szCs w:val="28"/>
          <w:lang w:val="ru-RU"/>
        </w:rPr>
        <w:lastRenderedPageBreak/>
        <w:t>о соответствии планируемого строительства) по форме, утверждённой приказом Министерства строительства и жилищно - коммунального хозяйства Российской Федерации от</w:t>
      </w:r>
      <w:proofErr w:type="gramEnd"/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 19.09.2018 № 591/</w:t>
      </w:r>
      <w:proofErr w:type="spellStart"/>
      <w:proofErr w:type="gramStart"/>
      <w:r w:rsidR="003F39CE" w:rsidRPr="00E51E6A">
        <w:rPr>
          <w:rFonts w:ascii="PT Astra Serif" w:hAnsi="PT Astra Serif"/>
          <w:sz w:val="28"/>
          <w:szCs w:val="28"/>
          <w:lang w:val="ru-RU"/>
        </w:rPr>
        <w:t>пр</w:t>
      </w:r>
      <w:proofErr w:type="spellEnd"/>
      <w:proofErr w:type="gramEnd"/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 (далее - приказ № 591/</w:t>
      </w:r>
      <w:proofErr w:type="spellStart"/>
      <w:r w:rsidR="003F39CE" w:rsidRPr="00E51E6A">
        <w:rPr>
          <w:rFonts w:ascii="PT Astra Serif" w:hAnsi="PT Astra Serif"/>
          <w:sz w:val="28"/>
          <w:szCs w:val="28"/>
          <w:lang w:val="ru-RU"/>
        </w:rPr>
        <w:t>пр</w:t>
      </w:r>
      <w:proofErr w:type="spellEnd"/>
      <w:r w:rsidR="003F39CE" w:rsidRPr="00E51E6A">
        <w:rPr>
          <w:rFonts w:ascii="PT Astra Serif" w:hAnsi="PT Astra Serif"/>
          <w:sz w:val="28"/>
          <w:szCs w:val="28"/>
          <w:lang w:val="ru-RU"/>
        </w:rPr>
        <w:t>)</w:t>
      </w:r>
      <w:r w:rsidRPr="00E51E6A">
        <w:rPr>
          <w:rFonts w:ascii="PT Astra Serif" w:hAnsi="PT Astra Serif"/>
          <w:sz w:val="28"/>
          <w:szCs w:val="28"/>
          <w:lang w:val="ru-RU"/>
        </w:rPr>
        <w:t>;</w:t>
      </w:r>
    </w:p>
    <w:p w:rsidR="00EC62B0" w:rsidRPr="00E51E6A" w:rsidRDefault="002671C1" w:rsidP="00FA71DA">
      <w:pPr>
        <w:ind w:firstLine="708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у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>ведомление о несоответствии указанных в уведомлении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br/>
        <w:t>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 планируемого строительства) по форме,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утверждённой приказом № 591/</w:t>
      </w:r>
      <w:proofErr w:type="spellStart"/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</w:t>
      </w:r>
      <w:proofErr w:type="spellEnd"/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>;</w:t>
      </w:r>
    </w:p>
    <w:p w:rsidR="00EC62B0" w:rsidRPr="00E51E6A" w:rsidRDefault="002671C1" w:rsidP="00FA71DA">
      <w:pPr>
        <w:spacing w:after="1" w:line="280" w:lineRule="atLeast"/>
        <w:ind w:firstLine="708"/>
        <w:jc w:val="both"/>
        <w:rPr>
          <w:rFonts w:ascii="PT Astra Serif" w:eastAsia="Century" w:hAnsi="PT Astra Serif"/>
          <w:sz w:val="28"/>
          <w:szCs w:val="28"/>
          <w:lang w:val="ru-RU"/>
        </w:rPr>
      </w:pPr>
      <w:proofErr w:type="gramStart"/>
      <w:r w:rsidRPr="00E51E6A">
        <w:rPr>
          <w:rStyle w:val="Hyperlink0"/>
          <w:rFonts w:ascii="PT Astra Serif" w:eastAsia="Century" w:hAnsi="PT Astra Serif"/>
        </w:rPr>
        <w:t>у</w:t>
      </w:r>
      <w:r w:rsidR="003F39CE" w:rsidRPr="00E51E6A">
        <w:rPr>
          <w:rStyle w:val="Hyperlink0"/>
          <w:rFonts w:ascii="PT Astra Serif" w:eastAsia="Century" w:hAnsi="PT Astra Serif"/>
        </w:rPr>
        <w:t>ведомление о возврате уведомления о планируемых строительстве или реконструкции объекта индивидуального жилищного строительства или садового дома и прилагаемых к нему документов без рассмотрения, составленное в простой письменной форме на бланке уполномоченного органа с указанием причин возврата</w:t>
      </w:r>
      <w:r w:rsidR="003F39CE" w:rsidRPr="00E51E6A">
        <w:rPr>
          <w:rFonts w:ascii="PT Astra Serif" w:eastAsia="Century" w:hAnsi="PT Astra Serif"/>
          <w:sz w:val="28"/>
          <w:szCs w:val="28"/>
          <w:lang w:val="ru-RU"/>
        </w:rPr>
        <w:t>.</w:t>
      </w:r>
      <w:proofErr w:type="gramEnd"/>
    </w:p>
    <w:p w:rsidR="00B64D3A" w:rsidRDefault="00B64D3A" w:rsidP="00B64D3A">
      <w:pPr>
        <w:suppressAutoHyphens w:val="0"/>
        <w:autoSpaceDE w:val="0"/>
        <w:ind w:firstLine="708"/>
        <w:jc w:val="both"/>
        <w:textAlignment w:val="auto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0D6E46">
        <w:rPr>
          <w:rFonts w:ascii="PT Astra Serif" w:hAnsi="PT Astra Serif" w:cs="PT Astra Serif"/>
          <w:sz w:val="28"/>
          <w:szCs w:val="28"/>
          <w:lang w:val="ru-RU" w:eastAsia="zh-CN"/>
        </w:rPr>
        <w:t>Документ, выдаваемый по результатам предоставления муниципальной услуги, подписывается Главой администрации муниципального образования «Мелекесский район» Ульяновской области или должностным лицом, исполняющим его обязанности (далее – Руководитель уполномоченного органа).</w:t>
      </w:r>
    </w:p>
    <w:p w:rsidR="00EC62B0" w:rsidRPr="00E51E6A" w:rsidRDefault="00EC62B0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2.4. Срок предоставления муниципальной услуги</w:t>
      </w:r>
    </w:p>
    <w:p w:rsidR="00EC62B0" w:rsidRPr="00E51E6A" w:rsidRDefault="00EC62B0" w:rsidP="00FA71DA">
      <w:pPr>
        <w:suppressAutoHyphens w:val="0"/>
        <w:ind w:firstLine="700"/>
        <w:jc w:val="both"/>
        <w:textAlignment w:val="auto"/>
        <w:outlineLvl w:val="1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suppressAutoHyphens w:val="0"/>
        <w:ind w:firstLine="700"/>
        <w:jc w:val="both"/>
        <w:textAlignment w:val="auto"/>
        <w:outlineLvl w:val="1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Срок предоставления муниципальной услуги составляет не более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7 (семи) рабочих дней со дня поступления уведомления о планируемом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строительстве в уполномоченный орган.</w:t>
      </w:r>
    </w:p>
    <w:p w:rsidR="00EC62B0" w:rsidRPr="00E51E6A" w:rsidRDefault="003F39CE" w:rsidP="00FA71DA">
      <w:pPr>
        <w:suppressAutoHyphens w:val="0"/>
        <w:ind w:firstLine="700"/>
        <w:jc w:val="both"/>
        <w:textAlignment w:val="auto"/>
        <w:outlineLvl w:val="1"/>
        <w:rPr>
          <w:rFonts w:ascii="PT Astra Serif" w:hAnsi="PT Astra Serif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Если строительство или реконструкция объекта индивидуального жилищного строительства или садового дома планируется в границах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срок предоставления уполномоченным органом муниципальной услуги составляет не более 20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(двадцати) рабочих дней со дня поступления уведомления о планируемом строительстве в уполномоченный орган.</w:t>
      </w:r>
    </w:p>
    <w:p w:rsidR="00EC62B0" w:rsidRPr="00E51E6A" w:rsidRDefault="003F39CE" w:rsidP="00FA71DA">
      <w:pPr>
        <w:suppressAutoHyphens w:val="0"/>
        <w:ind w:firstLine="700"/>
        <w:jc w:val="both"/>
        <w:textAlignment w:val="auto"/>
        <w:outlineLvl w:val="1"/>
        <w:rPr>
          <w:rStyle w:val="ab"/>
          <w:rFonts w:ascii="PT Astra Serif" w:hAnsi="PT Astra Serif"/>
          <w:sz w:val="28"/>
          <w:szCs w:val="28"/>
          <w:lang w:val="ru-RU"/>
        </w:rPr>
      </w:pPr>
      <w:r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 xml:space="preserve">В случае подготовки уведомления о возврате уведомления </w:t>
      </w:r>
      <w:r w:rsidR="00FA71DA"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br/>
      </w:r>
      <w:r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>о планируемом строительстве</w:t>
      </w:r>
      <w:r w:rsidR="002671C1"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 xml:space="preserve"> без рассмотрения</w:t>
      </w:r>
      <w:r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 xml:space="preserve">, предусмотренного </w:t>
      </w:r>
      <w:r w:rsidR="002277A3"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br/>
      </w:r>
      <w:r w:rsidR="00BF1029"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>под</w:t>
      </w:r>
      <w:r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>пунктом 2.8.</w:t>
      </w:r>
      <w:r w:rsidR="002671C1"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>3</w:t>
      </w:r>
      <w:r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 xml:space="preserve"> </w:t>
      </w:r>
      <w:r w:rsidR="00BF1029"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 xml:space="preserve">пункта 2.8 </w:t>
      </w:r>
      <w:r w:rsidRPr="00E51E6A">
        <w:rPr>
          <w:rStyle w:val="ab"/>
          <w:rFonts w:ascii="PT Astra Serif" w:hAnsi="PT Astra Serif"/>
          <w:bCs/>
          <w:sz w:val="28"/>
          <w:szCs w:val="28"/>
          <w:lang w:val="ru-RU"/>
        </w:rPr>
        <w:t xml:space="preserve">настоящего административного регламента, возврат осуществляется уполномоченным органом 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в течение 3 (трёх) рабочих 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lastRenderedPageBreak/>
        <w:t xml:space="preserve">дней со дня поступления уведомления о планируемом строительстве </w:t>
      </w:r>
      <w:r w:rsidR="002277A3" w:rsidRPr="00E51E6A">
        <w:rPr>
          <w:rStyle w:val="ab"/>
          <w:rFonts w:ascii="PT Astra Serif" w:hAnsi="PT Astra Serif"/>
          <w:sz w:val="28"/>
          <w:szCs w:val="28"/>
          <w:lang w:val="ru-RU"/>
        </w:rPr>
        <w:br/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>в уполномоченный орган.</w:t>
      </w:r>
    </w:p>
    <w:p w:rsidR="003F39CE" w:rsidRPr="00E51E6A" w:rsidRDefault="003F39CE" w:rsidP="00FA71DA">
      <w:pPr>
        <w:suppressAutoHyphens w:val="0"/>
        <w:ind w:firstLine="700"/>
        <w:jc w:val="both"/>
        <w:textAlignment w:val="auto"/>
        <w:outlineLvl w:val="1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2.5. Правовые основания для предоставления муниципальной услуги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t>м сайте уполномоченного органа,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на Едином портале.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2.6. Исчерпывающий перечень документов, необходимых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в соответствии с нормативными правовыми актами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для предоставления муниципальной услуги</w:t>
      </w:r>
    </w:p>
    <w:p w:rsidR="00EC62B0" w:rsidRPr="00E51E6A" w:rsidRDefault="00EC62B0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При подаче уведомления о планируемых строительстве или реконструкции объекта индивидуального жилищного строительства или садового дома (далее — уведомление о планируемом строительстве) строительстве и документов, необходимых для предоставления муниципальной услуги через уполномоченный орган или ОГКУ «Правительство для граждан» заявитель предъявляет документ, удостоверяющий личность заявителя.</w:t>
      </w:r>
      <w:proofErr w:type="gramEnd"/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В случае обращения представителя юридического или физического лица, индивидуального предпринимателя – документ, удостоверяющий личность представителя, а также документ, подтверждающий полномочия представителя юридического или физического лица, индивидуального предпринимателя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в соответствии с законодательством Российской Федерации.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В случае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,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если у земельного участка несколько правообладателей,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то уведомлен</w:t>
      </w:r>
      <w:r w:rsidR="00BF1029" w:rsidRPr="00E51E6A">
        <w:rPr>
          <w:rFonts w:ascii="PT Astra Serif" w:hAnsi="PT Astra Serif"/>
          <w:sz w:val="28"/>
          <w:szCs w:val="28"/>
          <w:lang w:val="ru-RU"/>
        </w:rPr>
        <w:t xml:space="preserve">ие о планируемом строительстве </w:t>
      </w:r>
      <w:r w:rsidRPr="00E51E6A">
        <w:rPr>
          <w:rFonts w:ascii="PT Astra Serif" w:hAnsi="PT Astra Serif"/>
          <w:sz w:val="28"/>
          <w:szCs w:val="28"/>
          <w:lang w:val="ru-RU"/>
        </w:rPr>
        <w:t>в бумажной форме подаётся всеми правообладателями одновременно.</w:t>
      </w:r>
      <w:r w:rsidRPr="00E51E6A">
        <w:rPr>
          <w:rFonts w:ascii="PT Astra Serif" w:hAnsi="PT Astra Serif" w:cs="Arial"/>
          <w:spacing w:val="3"/>
          <w:sz w:val="28"/>
          <w:szCs w:val="28"/>
          <w:lang w:val="ru-RU"/>
        </w:rPr>
        <w:t xml:space="preserve"> </w:t>
      </w:r>
    </w:p>
    <w:p w:rsidR="00EC62B0" w:rsidRPr="00E51E6A" w:rsidRDefault="003F39CE" w:rsidP="00FA71DA">
      <w:pPr>
        <w:tabs>
          <w:tab w:val="left" w:pos="1432"/>
        </w:tabs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Возможность направления одного уведомления о планируемом строительстве, подписанного несколькими лицами, в электронной форме через Единый портал, отсутствует. В случае если правообладателем земельного участка являются несколько лиц, уведомления подаются каждым из них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течение одного рабочего дня с момента подачи первого уведомления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с использованием Единого портала.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2.6.1.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Для предоставления уполномоченным органом муниципальной услуги заявителю необходимо представить уведомление о планируемых строительстве по форме утверждённой приказом № 591/</w:t>
      </w:r>
      <w:proofErr w:type="spellStart"/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</w:t>
      </w:r>
      <w:proofErr w:type="spellEnd"/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>, содержащее следующие сведения: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фамилия, имя, отчество (при наличии), место жительства застройщика, реквизиты документа, удостоверяющего личность (для физического лица);</w:t>
      </w:r>
      <w:proofErr w:type="gramEnd"/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наименование и место нахождения застройщика (для юридического лица), а также государственный регистрационный номер записи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государственной регистрации юридического лица в едином государственном реестре юридических лиц и идентификационный номер налогоплательщика,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за исключением случая, если заявителем является иностранное юридическое лицо;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кадастровый номер земельного участка (при его наличии), адрес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или описание местоположения земельного участка;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сведения о праве застройщика на земельный участок, а также сведения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наличии прав иных лиц на земельный участок (при наличии таких лиц);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сведения о виде разрешённого использования земельного участка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объекта капитального строительства (объекта индивидуального жилищного строительства или садового дома);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сведения о планируемых параметрах объекта индивидуального жилищного строительства или садового дома, в целях строительства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или реконструкции которых подано уведомление о планируемом строительстве, в том числе об отступах от границ земельного участка;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почтовый адрес и (или) адрес электронной почты для связи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с застройщиком;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способ направления застройщику результата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ab/>
        <w:t>2.6.2.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К уведомлению о планируемом строительстве прилагаются: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1) </w:t>
      </w:r>
      <w:r w:rsidR="006257A9" w:rsidRPr="00E51E6A">
        <w:rPr>
          <w:rFonts w:ascii="PT Astra Serif" w:hAnsi="PT Astra Serif"/>
          <w:sz w:val="28"/>
          <w:szCs w:val="28"/>
          <w:lang w:val="ru-RU"/>
        </w:rPr>
        <w:t>правоустанавливающие документы на земельный участок в случае, если права на него не зарегистрированы в Едином государственном реестре недвижимости (</w:t>
      </w:r>
      <w:r w:rsidRPr="00E51E6A">
        <w:rPr>
          <w:rFonts w:ascii="PT Astra Serif" w:hAnsi="PT Astra Serif"/>
          <w:sz w:val="28"/>
          <w:szCs w:val="28"/>
          <w:lang w:val="ru-RU"/>
        </w:rPr>
        <w:t>заявитель представляет самостоятельно</w:t>
      </w:r>
      <w:r w:rsidR="006257A9" w:rsidRPr="00E51E6A">
        <w:rPr>
          <w:rFonts w:ascii="PT Astra Serif" w:hAnsi="PT Astra Serif"/>
          <w:sz w:val="28"/>
          <w:szCs w:val="28"/>
          <w:lang w:val="ru-RU"/>
        </w:rPr>
        <w:t>)</w:t>
      </w:r>
      <w:r w:rsidRPr="00E51E6A">
        <w:rPr>
          <w:rFonts w:ascii="PT Astra Serif" w:hAnsi="PT Astra Serif"/>
          <w:sz w:val="28"/>
          <w:szCs w:val="28"/>
          <w:lang w:val="ru-RU"/>
        </w:rPr>
        <w:t>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2) </w:t>
      </w:r>
      <w:r w:rsidRPr="00E51E6A">
        <w:rPr>
          <w:rFonts w:ascii="PT Astra Serif" w:hAnsi="PT Astra Serif"/>
          <w:sz w:val="28"/>
          <w:szCs w:val="28"/>
          <w:lang w:val="ru-RU"/>
        </w:rPr>
        <w:t>документ, подтверждающий полномочия представителя заявителя (застройщика), в случае, если уведомление о планируемом строительстве направлено представителем застройщика (заявитель представляет самостоятельно);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3) </w:t>
      </w:r>
      <w:r w:rsidRPr="00E51E6A">
        <w:rPr>
          <w:rFonts w:ascii="PT Astra Serif" w:hAnsi="PT Astra Serif"/>
          <w:sz w:val="28"/>
          <w:szCs w:val="28"/>
          <w:lang w:val="ru-RU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 (заявитель представляет самостоятельно);</w:t>
      </w:r>
    </w:p>
    <w:p w:rsidR="00F65C64" w:rsidRPr="00E51E6A" w:rsidRDefault="003F39CE" w:rsidP="00F65C64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proofErr w:type="gramStart"/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4) </w:t>
      </w:r>
      <w:r w:rsidRPr="00E51E6A">
        <w:rPr>
          <w:rFonts w:ascii="PT Astra Serif" w:hAnsi="PT Astra Serif"/>
          <w:sz w:val="28"/>
          <w:szCs w:val="28"/>
          <w:lang w:val="ru-RU"/>
        </w:rPr>
        <w:t>описание внешнего облика объекта индивидуального жилищного строительства или садового дома в случае, если строительство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или реконструкция объекта индивидуального жилищного строительства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или садового дома планируется в границах территории исторического поселения федерального или регионального з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начения, за исключением случая, если </w:t>
      </w:r>
      <w:r w:rsidRPr="00E51E6A">
        <w:rPr>
          <w:rFonts w:ascii="PT Astra Serif" w:hAnsi="PT Astra Serif"/>
          <w:sz w:val="28"/>
          <w:szCs w:val="28"/>
          <w:lang w:val="ru-RU"/>
        </w:rPr>
        <w:t>застройщик осуществ</w:t>
      </w:r>
      <w:r w:rsidR="00A736B4" w:rsidRPr="00E51E6A">
        <w:rPr>
          <w:rFonts w:ascii="PT Astra Serif" w:hAnsi="PT Astra Serif"/>
          <w:sz w:val="28"/>
          <w:szCs w:val="28"/>
          <w:lang w:val="ru-RU"/>
        </w:rPr>
        <w:t>ляет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 xml:space="preserve">соответствии с типовым архитектурным решением объекта капитального строительства, утверждённым в соответствии 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с Федеральным законом от 25.06.2002 № 73-ФЗ «Об объектах культурного наследия (памятниках истории и культуры) народов Российской Федерации» для данного исторического поселения. </w:t>
      </w:r>
      <w:proofErr w:type="gramEnd"/>
    </w:p>
    <w:p w:rsidR="00F65C64" w:rsidRPr="00E51E6A" w:rsidRDefault="003F39CE" w:rsidP="00F65C64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 xml:space="preserve">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 </w:t>
      </w:r>
    </w:p>
    <w:p w:rsidR="00EC62B0" w:rsidRPr="00E51E6A" w:rsidRDefault="003F39CE" w:rsidP="00F65C64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В иных случаях описание внешнего облика объекта индивидуального жилищного строительства или садового дома включает в себя описание 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в текстовой форме и графическое описание.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 xml:space="preserve">Описание внешнего облика объекта индивидуального жилищного строительства или садового дома 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которым установлены градостроительным регламентом в качестве требований к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архитектурным решениям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я фасады </w:t>
      </w:r>
      <w:r w:rsidRPr="00E51E6A">
        <w:rPr>
          <w:rFonts w:ascii="PT Astra Serif" w:hAnsi="PT Astra Serif"/>
          <w:sz w:val="28"/>
          <w:szCs w:val="28"/>
          <w:lang w:val="ru-RU"/>
        </w:rPr>
        <w:t>и конфигурацию объекта индивиду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ального жилищного строительства </w:t>
      </w:r>
      <w:r w:rsidRPr="00E51E6A">
        <w:rPr>
          <w:rFonts w:ascii="PT Astra Serif" w:hAnsi="PT Astra Serif"/>
          <w:sz w:val="28"/>
          <w:szCs w:val="28"/>
          <w:lang w:val="ru-RU"/>
        </w:rPr>
        <w:t>или садового дома (заявитель представляет самостоятельно).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ab/>
        <w:t xml:space="preserve">2.6.3. </w:t>
      </w:r>
      <w:proofErr w:type="gramStart"/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подаёт или направляет в уполномоченный орган </w:t>
      </w:r>
      <w:r w:rsidRPr="00E51E6A">
        <w:rPr>
          <w:rFonts w:ascii="PT Astra Serif" w:hAnsi="PT Astra Serif"/>
          <w:sz w:val="28"/>
          <w:szCs w:val="28"/>
          <w:lang w:val="ru-RU"/>
        </w:rPr>
        <w:t>уведомление об изменении параметров планируемого строительства или реконструкции объекта индивидуального жилищного строительства  или садового дома с указанием изменяемых параметров (далее — уведомление об изменении параметров планируемого строительства объекта) по форме, у</w:t>
      </w:r>
      <w:r w:rsidR="008F09DE" w:rsidRPr="00E51E6A">
        <w:rPr>
          <w:rFonts w:ascii="PT Astra Serif" w:hAnsi="PT Astra Serif"/>
          <w:sz w:val="28"/>
          <w:szCs w:val="28"/>
          <w:lang w:val="ru-RU"/>
        </w:rPr>
        <w:t>тверждённой приказом № 591/пр.</w:t>
      </w:r>
      <w:proofErr w:type="gramEnd"/>
    </w:p>
    <w:p w:rsidR="00A72362" w:rsidRPr="00E51E6A" w:rsidRDefault="00A72362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2.7. Исчерпывающий перечень оснований для отказа в приёме документов, необходимых для предоставления уполномоченным 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органом муниципальной услуги</w:t>
      </w:r>
    </w:p>
    <w:p w:rsidR="00EC62B0" w:rsidRPr="00E51E6A" w:rsidRDefault="00EC62B0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Оснований для отказа в приёме документов, необходимых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предоставления уполномоченным органом муниципальной услуги, законодательством Российской Федерации не предусмотрено.</w:t>
      </w:r>
    </w:p>
    <w:p w:rsidR="00EC62B0" w:rsidRPr="00E51E6A" w:rsidRDefault="00EC62B0" w:rsidP="00FA71DA">
      <w:pPr>
        <w:jc w:val="both"/>
        <w:rPr>
          <w:rFonts w:ascii="PT Astra Serif" w:hAnsi="PT Astra Serif" w:cs="Arial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2.8. Исчерпывающий перечень оснований для приостановления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>предоставления уполномоченным органом муниципальной услуги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или отказа в предоставлении муниципальной услуги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2.8.1. </w:t>
      </w:r>
      <w:r w:rsidRPr="00E51E6A">
        <w:rPr>
          <w:rFonts w:ascii="PT Astra Serif" w:hAnsi="PT Astra Serif"/>
          <w:sz w:val="28"/>
          <w:szCs w:val="28"/>
          <w:lang w:val="ru-RU"/>
        </w:rPr>
        <w:t>Оснований для приостановления предоставления уполн</w:t>
      </w:r>
      <w:r w:rsidR="008F09DE" w:rsidRPr="00E51E6A">
        <w:rPr>
          <w:rFonts w:ascii="PT Astra Serif" w:hAnsi="PT Astra Serif"/>
          <w:sz w:val="28"/>
          <w:szCs w:val="28"/>
          <w:lang w:val="ru-RU"/>
        </w:rPr>
        <w:t>омоченным органом муниципальной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услуги законодательством Российской Федерации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не предусмотрено.</w:t>
      </w:r>
    </w:p>
    <w:p w:rsidR="00A72362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lastRenderedPageBreak/>
        <w:tab/>
        <w:t>2.8.</w:t>
      </w:r>
      <w:r w:rsidR="00A72362" w:rsidRPr="00E51E6A">
        <w:rPr>
          <w:rFonts w:ascii="PT Astra Serif" w:hAnsi="PT Astra Serif"/>
          <w:bCs/>
          <w:sz w:val="28"/>
          <w:szCs w:val="28"/>
          <w:lang w:val="ru-RU"/>
        </w:rPr>
        <w:t>2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. </w:t>
      </w:r>
      <w:r w:rsidRPr="00E51E6A">
        <w:rPr>
          <w:rFonts w:ascii="PT Astra Serif" w:hAnsi="PT Astra Serif"/>
          <w:sz w:val="28"/>
          <w:szCs w:val="28"/>
          <w:lang w:val="ru-RU"/>
        </w:rPr>
        <w:t>Оснований для отказа в предоставлении муниципальной услуги  законодательством Российской Федерации не предусмотрено.</w:t>
      </w:r>
    </w:p>
    <w:p w:rsidR="00FA71DA" w:rsidRPr="00E51E6A" w:rsidRDefault="00A72362" w:rsidP="00A72362">
      <w:pPr>
        <w:ind w:firstLine="720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2.8.3.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Основанием для возврата застройщику уведомления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планируемом строительстве или уведомления об изменении параметров планируемого строительства объекта и прилагаемых к нему документов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без рассмотрения является отсутствие в уведомлении о планируемом строительстве или в уведомлении об изменении параметров планируемого строительства объекта необходимых сведений и</w:t>
      </w:r>
      <w:r w:rsidR="008F09DE" w:rsidRPr="00E51E6A">
        <w:rPr>
          <w:rFonts w:ascii="PT Astra Serif" w:hAnsi="PT Astra Serif"/>
          <w:sz w:val="28"/>
          <w:szCs w:val="28"/>
          <w:lang w:val="ru-RU"/>
        </w:rPr>
        <w:t>ли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документов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(за исключением документов, которые заявитель вправе представить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по собственной инициативе), предусмотренных пунктом 2.6 настоящего административного регламента.</w:t>
      </w:r>
      <w:proofErr w:type="gramEnd"/>
    </w:p>
    <w:p w:rsidR="00FA71DA" w:rsidRPr="00E51E6A" w:rsidRDefault="00FA71DA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2.9. Размер платы, взимаемой с заявителя при предоставлении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>муниципальной услуги, и способы ее взимания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Взимание государственной пошлины или иной платы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за предоставление муниципальной услуги не предусмотрено законодательством Российской Федерации.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2.10. Максимальный срок ожидания в очереди при подаче запроса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о предоставлении муниципальной услуги и при получении результата предоставления уполномоченным органом муниципальной услуги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уполномоченным органом муниципальной услуги составляет не более 15 минут.</w:t>
      </w:r>
    </w:p>
    <w:p w:rsidR="00A72362" w:rsidRPr="00E51E6A" w:rsidRDefault="00A72362" w:rsidP="00FA71DA">
      <w:pPr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>2.11. Срок регистрации запроса заявителя о предоставлении</w:t>
      </w:r>
    </w:p>
    <w:p w:rsidR="00EC62B0" w:rsidRPr="00E51E6A" w:rsidRDefault="003F39CE" w:rsidP="00FA71DA">
      <w:pPr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>муниципальной услуги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Регистрация запроса о предоставлении муниципальной услуги осуществляется в течение одного рабочего дня с момента его поступления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уполномоченный орган.</w:t>
      </w:r>
    </w:p>
    <w:p w:rsidR="006723EE" w:rsidRDefault="006723EE" w:rsidP="00FA71DA">
      <w:pPr>
        <w:widowControl w:val="0"/>
        <w:jc w:val="both"/>
        <w:rPr>
          <w:rFonts w:ascii="PT Astra Serif" w:hAnsi="PT Astra Serif"/>
          <w:b/>
          <w:sz w:val="28"/>
          <w:szCs w:val="28"/>
          <w:lang w:val="ru-RU"/>
        </w:rPr>
      </w:pPr>
    </w:p>
    <w:p w:rsidR="000E1FA5" w:rsidRPr="00E51E6A" w:rsidRDefault="000E1FA5" w:rsidP="00FA71DA">
      <w:pPr>
        <w:widowControl w:val="0"/>
        <w:jc w:val="both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2.12. 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</w:t>
      </w:r>
      <w:r w:rsidR="00FA71DA" w:rsidRPr="00E51E6A">
        <w:rPr>
          <w:rFonts w:ascii="PT Astra Serif" w:hAnsi="PT Astra Serif"/>
          <w:b/>
          <w:sz w:val="28"/>
          <w:szCs w:val="28"/>
          <w:lang w:val="ru-RU"/>
        </w:rPr>
        <w:br/>
      </w:r>
      <w:r w:rsidRPr="00E51E6A">
        <w:rPr>
          <w:rFonts w:ascii="PT Astra Serif" w:hAnsi="PT Astra Serif"/>
          <w:b/>
          <w:sz w:val="28"/>
          <w:szCs w:val="28"/>
          <w:lang w:val="ru-RU"/>
        </w:rPr>
        <w:t>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</w:t>
      </w: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о социальной защите инвалидов</w:t>
      </w:r>
    </w:p>
    <w:p w:rsidR="00EC62B0" w:rsidRPr="00E51E6A" w:rsidRDefault="00EC62B0" w:rsidP="00FA71DA">
      <w:pPr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Помещения, предназначенные для ознакомления заявителей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с информационными материалами, оборудуются информационными стендами.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заявителями.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Для обслуживания лиц с ограниченными возможностями здоровья помещения оборудованы пандусами, специальными ограждениями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перилами, обеспечивающими беспрепятственное передвижение и разворот инвалидных колясок, столы размещаются в стороне от входа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беспрепятственного подъезда и разворота колясок. Обеспечивается допуск сурдопереводчика и тифлосурдопереводчика.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Кабинеты приёма заявителей оборудованы информационными табличками (вывесками) с указанием: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номера кабинета;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фамилии, имени, отчества (последнее – при наличии) и должности специалиста, предоставляющего муниципальную услугу;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графика работы.</w:t>
      </w:r>
    </w:p>
    <w:p w:rsidR="00EC62B0" w:rsidRPr="00E51E6A" w:rsidRDefault="003F39CE" w:rsidP="00FA71DA">
      <w:pPr>
        <w:ind w:firstLine="700"/>
        <w:jc w:val="both"/>
        <w:outlineLvl w:val="1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Места ожидания в очереди на представление или получение документов оборудованы стульями, кресельными секциями, скамьями (банкетками), места для заполнения запросов о предоставлении муниципальной услуги оборудованы столами (стойками), стульями, обеспечены канцелярскими принадлежностями, справочно–информационным материалом, образцами заполнения документов, формами уведомлений (заявлений) о предоставлении муниципальной услуги.</w:t>
      </w:r>
    </w:p>
    <w:p w:rsidR="00EC62B0" w:rsidRPr="00E51E6A" w:rsidRDefault="00EC62B0" w:rsidP="00FA71DA">
      <w:pPr>
        <w:widowControl w:val="0"/>
        <w:jc w:val="center"/>
        <w:rPr>
          <w:rFonts w:ascii="PT Astra Serif" w:hAnsi="PT Astra Serif"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2.13. Показатели доступности и качества муниципальных услуг.</w:t>
      </w:r>
    </w:p>
    <w:p w:rsidR="00EC62B0" w:rsidRPr="00E51E6A" w:rsidRDefault="00EC62B0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Количество взаимодействий заявителя с должностными лицами уполномоченного органа при предоставлении муниципальной услуги –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не более 2 (двух), продолжительность взаимодействия – не более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30 (тридцати) минут.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Показателями доступности и качества предоставления уполномоченным органом муниципальной услуги являются: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возможность получения заявителем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информации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о порядке предоставления уполномоченным органом муниципальной услуги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на официальном сайте уполномоченного органа, Едином портале;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возможность получения муниципальной услуги в ОГКУ «Правительство для граждан» (в части приёма уведомления о предоставлении муниципальной услуги, получения результата предоставления муниципальной услуги),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на Едином портале (в части подачи уведомления о предоставлении муниципальной услуги, получения информации о ходе предоставления муниципальной услуги, получение информации о результате предоставления муниципальной услуги);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отношение общего числа уведомлений (заявлений) о предоставлении муниципальной услуги, зарегистрированных в течение отчётного периода,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к количеству признанных обоснованными в этот же период жалоб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от заявителей о нарушении порядка и сроков предоставления уполномоченным органом муниципальной услуги;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наличие возможности записи на приём в уполномоченный орган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подачи запроса о предоставлении муниципальной услуги (лично,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по телефону);</w:t>
      </w:r>
    </w:p>
    <w:p w:rsidR="00B437EC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наличие возможности записи в ОГКУ «Правительство для граждан» для подачи запроса о предоставлении муниципальной услуги (лично,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по телефону, через официальный сайт ОГКУ «Правительство для граждан»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информационно-телеко</w:t>
      </w:r>
      <w:r w:rsidR="00880782">
        <w:rPr>
          <w:rFonts w:ascii="PT Astra Serif" w:hAnsi="PT Astra Serif"/>
          <w:sz w:val="28"/>
          <w:szCs w:val="28"/>
          <w:lang w:val="ru-RU"/>
        </w:rPr>
        <w:t>ммуникационной сети «Интернет»).</w:t>
      </w:r>
    </w:p>
    <w:p w:rsidR="00880782" w:rsidRPr="00880782" w:rsidRDefault="00880782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2.14. Иные требования, в том числе учитывающие особенности предоставления муниципальных услуг в многофункциональных центрах </w:t>
      </w:r>
      <w:r w:rsidR="00FA71DA" w:rsidRPr="00E51E6A">
        <w:rPr>
          <w:rFonts w:ascii="PT Astra Serif" w:hAnsi="PT Astra Serif"/>
          <w:b/>
          <w:sz w:val="28"/>
          <w:szCs w:val="28"/>
          <w:lang w:val="ru-RU"/>
        </w:rPr>
        <w:br/>
      </w:r>
      <w:r w:rsidRPr="00E51E6A">
        <w:rPr>
          <w:rFonts w:ascii="PT Astra Serif" w:hAnsi="PT Astra Serif"/>
          <w:b/>
          <w:sz w:val="28"/>
          <w:szCs w:val="28"/>
          <w:lang w:val="ru-RU"/>
        </w:rPr>
        <w:t>и особенности предоставления муниципальных услуг в электронной форме</w:t>
      </w:r>
    </w:p>
    <w:p w:rsidR="00EC62B0" w:rsidRPr="00E51E6A" w:rsidRDefault="00EC62B0" w:rsidP="00FA71DA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FF0786" w:rsidRDefault="003F39CE" w:rsidP="00FA71DA">
      <w:pPr>
        <w:widowControl w:val="0"/>
        <w:ind w:firstLine="709"/>
        <w:jc w:val="both"/>
        <w:rPr>
          <w:rFonts w:ascii="PT Astra Serif" w:hAnsi="PT Astra Serif"/>
          <w:sz w:val="27"/>
          <w:szCs w:val="27"/>
          <w:lang w:val="ru-RU"/>
        </w:rPr>
      </w:pPr>
      <w:r w:rsidRPr="00FF0786">
        <w:rPr>
          <w:rFonts w:ascii="PT Astra Serif" w:hAnsi="PT Astra Serif"/>
          <w:sz w:val="27"/>
          <w:szCs w:val="27"/>
          <w:lang w:val="ru-RU"/>
        </w:rPr>
        <w:t>Предоставление муниципальной услуги осуществляется</w:t>
      </w:r>
      <w:r w:rsidRPr="00FF0786">
        <w:rPr>
          <w:rFonts w:ascii="PT Astra Serif" w:hAnsi="PT Astra Serif"/>
          <w:sz w:val="27"/>
          <w:szCs w:val="27"/>
          <w:lang w:val="ru-RU"/>
        </w:rPr>
        <w:br/>
        <w:t xml:space="preserve">в ОГКУ «Правительство для граждан» в части приёма уведомления </w:t>
      </w:r>
      <w:r w:rsidRPr="00FF0786">
        <w:rPr>
          <w:rFonts w:ascii="PT Astra Serif" w:hAnsi="PT Astra Serif"/>
          <w:sz w:val="27"/>
          <w:szCs w:val="27"/>
          <w:lang w:val="ru-RU"/>
        </w:rPr>
        <w:br/>
        <w:t>и документов, выдачи результата предоставления муниципальной услуги.</w:t>
      </w:r>
    </w:p>
    <w:p w:rsidR="00EC62B0" w:rsidRPr="00FF0786" w:rsidRDefault="003F39CE" w:rsidP="00FA71DA">
      <w:pPr>
        <w:widowControl w:val="0"/>
        <w:ind w:firstLine="709"/>
        <w:jc w:val="both"/>
        <w:rPr>
          <w:rFonts w:ascii="PT Astra Serif" w:hAnsi="PT Astra Serif"/>
          <w:sz w:val="27"/>
          <w:szCs w:val="27"/>
          <w:lang w:val="ru-RU"/>
        </w:rPr>
      </w:pPr>
      <w:r w:rsidRPr="00FF0786">
        <w:rPr>
          <w:rFonts w:ascii="PT Astra Serif" w:hAnsi="PT Astra Serif"/>
          <w:sz w:val="27"/>
          <w:szCs w:val="27"/>
          <w:lang w:val="ru-RU"/>
        </w:rPr>
        <w:t>Муниципальная услуга не предоставляется по экстерриториальному принципу.</w:t>
      </w:r>
    </w:p>
    <w:p w:rsidR="00EC62B0" w:rsidRPr="00FF0786" w:rsidRDefault="003F39CE" w:rsidP="00FA71DA">
      <w:pPr>
        <w:widowControl w:val="0"/>
        <w:ind w:firstLine="709"/>
        <w:jc w:val="both"/>
        <w:textAlignment w:val="auto"/>
        <w:rPr>
          <w:rFonts w:ascii="PT Astra Serif" w:hAnsi="PT Astra Serif" w:cs="PT Astra Serif"/>
          <w:sz w:val="27"/>
          <w:szCs w:val="27"/>
          <w:lang w:val="ru-RU" w:eastAsia="zh-CN"/>
        </w:rPr>
      </w:pPr>
      <w:r w:rsidRPr="00FF0786">
        <w:rPr>
          <w:rFonts w:ascii="PT Astra Serif" w:hAnsi="PT Astra Serif" w:cs="PT Astra Serif"/>
          <w:sz w:val="27"/>
          <w:szCs w:val="27"/>
          <w:lang w:val="ru-RU" w:eastAsia="zh-CN"/>
        </w:rPr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</w:p>
    <w:p w:rsidR="00FF0786" w:rsidRPr="00FF0786" w:rsidRDefault="00FF0786" w:rsidP="00FA71DA">
      <w:pPr>
        <w:widowControl w:val="0"/>
        <w:ind w:firstLine="709"/>
        <w:jc w:val="both"/>
        <w:textAlignment w:val="auto"/>
        <w:rPr>
          <w:rFonts w:ascii="PT Astra Serif" w:hAnsi="PT Astra Serif" w:cs="PT Astra Serif"/>
          <w:sz w:val="27"/>
          <w:szCs w:val="27"/>
          <w:lang w:val="ru-RU" w:eastAsia="zh-CN"/>
        </w:rPr>
      </w:pPr>
      <w:r w:rsidRPr="00FF0786">
        <w:rPr>
          <w:rFonts w:ascii="PT Astra Serif" w:hAnsi="PT Astra Serif" w:cs="PT Astra Serif"/>
          <w:sz w:val="27"/>
          <w:szCs w:val="27"/>
          <w:lang w:val="ru-RU" w:eastAsia="zh-CN"/>
        </w:rPr>
        <w:t>Предоставление муниципальной услуги посредством комплексного запроса в ОГКУ «Правительство для граждан» не осуществляется.</w:t>
      </w:r>
    </w:p>
    <w:p w:rsidR="00EC62B0" w:rsidRPr="00FF0786" w:rsidRDefault="003F39CE" w:rsidP="00FA71DA">
      <w:pPr>
        <w:jc w:val="both"/>
        <w:rPr>
          <w:rFonts w:ascii="PT Astra Serif" w:hAnsi="PT Astra Serif"/>
          <w:sz w:val="27"/>
          <w:szCs w:val="27"/>
          <w:lang w:val="ru-RU"/>
        </w:rPr>
      </w:pPr>
      <w:r w:rsidRPr="00FF0786">
        <w:rPr>
          <w:rFonts w:ascii="PT Astra Serif" w:hAnsi="PT Astra Serif"/>
          <w:sz w:val="27"/>
          <w:szCs w:val="27"/>
          <w:lang w:val="ru-RU"/>
        </w:rPr>
        <w:tab/>
        <w:t>Возможность предоставления муниципальной услуги в электронной форме осуществляется через Единый портал в части приёма уведомлений (заявлений) о предоставлении муниципальной услуги, отслеживания хода предоставления муниципальной услуги, получение уведомления о результате предоставления муниципальной услуги.</w:t>
      </w:r>
    </w:p>
    <w:p w:rsidR="00EC62B0" w:rsidRPr="00FF0786" w:rsidRDefault="003F39CE" w:rsidP="00FA71DA">
      <w:pPr>
        <w:tabs>
          <w:tab w:val="left" w:pos="1432"/>
        </w:tabs>
        <w:ind w:firstLine="709"/>
        <w:jc w:val="both"/>
        <w:rPr>
          <w:rFonts w:ascii="PT Astra Serif" w:hAnsi="PT Astra Serif"/>
          <w:sz w:val="27"/>
          <w:szCs w:val="27"/>
          <w:lang w:val="ru-RU"/>
        </w:rPr>
      </w:pPr>
      <w:r w:rsidRPr="00FF0786">
        <w:rPr>
          <w:rFonts w:ascii="PT Astra Serif" w:hAnsi="PT Astra Serif"/>
          <w:sz w:val="27"/>
          <w:szCs w:val="27"/>
          <w:lang w:val="ru-RU"/>
        </w:rPr>
        <w:t>Возможность направления одного уведомления о предоставлении муниципальной услуги, подписанного несколькими лицами, в электронной форме через Единый портал, отсутствует. В случае если правообладателем земельного участка являются несколько лиц, уведомления о предоставлении муниципальной услуги подаются каждым из них в течение 1 (одного) рабочего дня с момента подачи первого уведомления с использованием Единого портала.</w:t>
      </w:r>
    </w:p>
    <w:p w:rsidR="00EC62B0" w:rsidRPr="00FF0786" w:rsidRDefault="003F39CE" w:rsidP="00FA71DA">
      <w:pPr>
        <w:widowControl w:val="0"/>
        <w:ind w:firstLine="709"/>
        <w:jc w:val="both"/>
        <w:rPr>
          <w:rFonts w:ascii="PT Astra Serif" w:hAnsi="PT Astra Serif"/>
          <w:sz w:val="27"/>
          <w:szCs w:val="27"/>
          <w:lang w:val="ru-RU"/>
        </w:rPr>
      </w:pPr>
      <w:r w:rsidRPr="00FF0786">
        <w:rPr>
          <w:rFonts w:ascii="PT Astra Serif" w:hAnsi="PT Astra Serif"/>
          <w:sz w:val="27"/>
          <w:szCs w:val="27"/>
          <w:lang w:val="ru-RU"/>
        </w:rPr>
        <w:t xml:space="preserve">При подаче посредством Единого портала уведомление </w:t>
      </w:r>
      <w:r w:rsidRPr="00FF0786">
        <w:rPr>
          <w:rFonts w:ascii="PT Astra Serif" w:hAnsi="PT Astra Serif"/>
          <w:sz w:val="27"/>
          <w:szCs w:val="27"/>
          <w:lang w:val="ru-RU"/>
        </w:rPr>
        <w:br/>
        <w:t>о предоставлении муниципальной услуги подписывается простой электронной подписью.</w:t>
      </w:r>
    </w:p>
    <w:p w:rsidR="00EC62B0" w:rsidRPr="00E51E6A" w:rsidRDefault="00EC62B0" w:rsidP="00FA71DA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lastRenderedPageBreak/>
        <w:t xml:space="preserve">особенности выполнения административных процедур 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>в многофункциональном центре</w:t>
      </w:r>
    </w:p>
    <w:p w:rsidR="00EC62B0" w:rsidRPr="00E51E6A" w:rsidRDefault="00EC62B0" w:rsidP="00FA71DA">
      <w:pPr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3.1. Исчерпывающие перечни административных процедур</w:t>
      </w:r>
    </w:p>
    <w:p w:rsidR="00EC62B0" w:rsidRPr="00E51E6A" w:rsidRDefault="00EC62B0" w:rsidP="001D48AF">
      <w:pPr>
        <w:ind w:firstLine="709"/>
        <w:jc w:val="center"/>
        <w:rPr>
          <w:rFonts w:ascii="PT Astra Serif" w:hAnsi="PT Astra Serif"/>
          <w:b/>
          <w:lang w:val="ru-RU"/>
        </w:rPr>
      </w:pPr>
    </w:p>
    <w:p w:rsidR="001D48AF" w:rsidRPr="00E51E6A" w:rsidRDefault="003F39CE" w:rsidP="00F65C64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4" w:name="Par625"/>
      <w:bookmarkStart w:id="5" w:name="Par600"/>
      <w:bookmarkEnd w:id="4"/>
      <w:bookmarkEnd w:id="5"/>
      <w:r w:rsidRPr="00E51E6A">
        <w:rPr>
          <w:rFonts w:ascii="PT Astra Serif" w:hAnsi="PT Astra Serif"/>
          <w:sz w:val="28"/>
          <w:szCs w:val="28"/>
          <w:lang w:val="ru-RU"/>
        </w:rPr>
        <w:t>3.1.1. Исчерпывающий пер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t xml:space="preserve">ечень административных процедур </w:t>
      </w:r>
      <w:r w:rsidRPr="00E51E6A">
        <w:rPr>
          <w:rFonts w:ascii="PT Astra Serif" w:hAnsi="PT Astra Serif"/>
          <w:sz w:val="28"/>
          <w:szCs w:val="28"/>
          <w:lang w:val="ru-RU"/>
        </w:rPr>
        <w:t>при предоставлении муниципальной</w:t>
      </w:r>
      <w:r w:rsidR="001D48AF" w:rsidRPr="00E51E6A">
        <w:rPr>
          <w:rFonts w:ascii="PT Astra Serif" w:hAnsi="PT Astra Serif"/>
          <w:sz w:val="28"/>
          <w:szCs w:val="28"/>
          <w:lang w:val="ru-RU"/>
        </w:rPr>
        <w:t xml:space="preserve"> услуги в уполномоченном органе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В части направления уведомления о соответствии (несоответствии)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указанных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в уведомлении о планируемых строительстве: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1) приём и регистрация уведомления и документов, необходимых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предоставления муниципальной услуги и направление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его на исполнение;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2) возврат уведомления и документов заявителю без рассмотрения,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случае отсутствия в уведомлении о планируемом строительстве необходимых сведений или отсутствия необходимых документов. В случае отсутствия оснований для возврата, рассмотрение уведомления, проведение проверки представленных документов, формирование и направление межведомственных запросов;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3) подготовка, согласование и подписание результата предоставления муниципальной услуги; </w:t>
      </w:r>
    </w:p>
    <w:p w:rsidR="00F00C5E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4) уведомление о готовности результата, выдача (направление) результата пред</w:t>
      </w:r>
      <w:r w:rsidR="00F00C5E" w:rsidRPr="00E51E6A">
        <w:rPr>
          <w:rFonts w:ascii="PT Astra Serif" w:hAnsi="PT Astra Serif"/>
          <w:sz w:val="28"/>
          <w:szCs w:val="28"/>
          <w:lang w:val="ru-RU"/>
        </w:rPr>
        <w:t>оставления муниципальной услуги;</w:t>
      </w:r>
    </w:p>
    <w:p w:rsidR="00F00C5E" w:rsidRPr="00E51E6A" w:rsidRDefault="00F00C5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5) направление копии уведомления о несоответствии планируемого строительства </w:t>
      </w:r>
      <w:r w:rsidR="00A72362" w:rsidRPr="00E51E6A">
        <w:rPr>
          <w:rFonts w:ascii="PT Astra Serif" w:hAnsi="PT Astra Serif"/>
          <w:sz w:val="28"/>
          <w:szCs w:val="28"/>
          <w:lang w:val="ru-RU"/>
        </w:rPr>
        <w:t xml:space="preserve">в контрольно–надзорные органы. 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sz w:val="28"/>
          <w:szCs w:val="28"/>
          <w:lang w:val="ru-RU"/>
        </w:rPr>
        <w:t>В части направления уведомления об изменении параметров планируемых строительства или реконструкции объекта индивидуального жилищного строительства или садового дома: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1) приём и регистрация уведомления и документов, необходимых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предоставления муниципальной услуги и направление его на исполнение;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2) возврат уведомления и документов заявителю без рассмотрения,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случае отсутствия в уведомлении о планируемом строительстве необходимых сведений или отсутствия необходимых документов. В случае отсутствия оснований для возврата, рассмотрение уведомления, проведение проверки представленных документов, формирование и направление межведомственных запросов;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3) подготовка, согласование и подписание результата предоставления муниципальной услуги;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4) уведомление о готовности результата, выдача (направление) результата предоставления уполномоченным органом муниципальной услуги;</w:t>
      </w:r>
    </w:p>
    <w:p w:rsidR="00F65C64" w:rsidRPr="00E51E6A" w:rsidRDefault="003F39CE" w:rsidP="00F65C64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5) направление копии уведомления о несоответствии планируемого строительства в контрольно–надзорные органы.  </w:t>
      </w:r>
    </w:p>
    <w:p w:rsidR="001D48AF" w:rsidRPr="00E51E6A" w:rsidRDefault="003F39CE" w:rsidP="00F65C64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3.1.2. Исчерпывающий перечень административных процедур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>при предоставлении муниципал</w:t>
      </w:r>
      <w:r w:rsidR="001D48AF" w:rsidRPr="00E51E6A">
        <w:rPr>
          <w:rFonts w:ascii="PT Astra Serif" w:hAnsi="PT Astra Serif"/>
          <w:bCs/>
          <w:sz w:val="28"/>
          <w:szCs w:val="28"/>
          <w:lang w:val="ru-RU"/>
        </w:rPr>
        <w:t>ьной услуги в электронной форме</w:t>
      </w:r>
      <w:r w:rsidR="00F65C64"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1) предоставление в установленном порядке информации заявителям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и обеспечение доступа заявителей к сведениям о муниципальных услугах: </w:t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 xml:space="preserve">осуществляется в соответствии с </w:t>
      </w:r>
      <w:r w:rsidR="006A06A7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пунктом 1.3.1 </w:t>
      </w:r>
      <w:r w:rsidR="006A06A7" w:rsidRPr="00E51E6A">
        <w:rPr>
          <w:rFonts w:ascii="PT Astra Serif" w:hAnsi="PT Astra Serif"/>
          <w:sz w:val="28"/>
          <w:szCs w:val="28"/>
          <w:lang w:val="ru-RU"/>
        </w:rPr>
        <w:t xml:space="preserve">пункта 1.3 </w:t>
      </w:r>
      <w:r w:rsidRPr="00E51E6A">
        <w:rPr>
          <w:rFonts w:ascii="PT Astra Serif" w:hAnsi="PT Astra Serif"/>
          <w:sz w:val="28"/>
          <w:szCs w:val="28"/>
          <w:lang w:val="ru-RU"/>
        </w:rPr>
        <w:t>настоящего административного регламента;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 xml:space="preserve">2) подача запроса о предоставлении муниципальной услуги и иных документов, необходимых для предоставления уполномоченным органом муниципальной услуги, </w:t>
      </w:r>
      <w:r w:rsidR="00A72E3B" w:rsidRPr="00A72E3B">
        <w:rPr>
          <w:rFonts w:ascii="PT Astra Serif" w:hAnsi="PT Astra Serif"/>
          <w:bCs/>
          <w:sz w:val="28"/>
          <w:szCs w:val="28"/>
          <w:lang w:val="ru-RU"/>
        </w:rPr>
        <w:t>в том числе документов и информации, электронные образы которых ранее были заверены в соответствии с пунктом 7.2 части 1</w:t>
      </w:r>
      <w:r w:rsidR="00A72E3B">
        <w:rPr>
          <w:rFonts w:ascii="PT Astra Serif" w:hAnsi="PT Astra Serif"/>
          <w:bCs/>
          <w:sz w:val="28"/>
          <w:szCs w:val="28"/>
          <w:lang w:val="ru-RU"/>
        </w:rPr>
        <w:t xml:space="preserve"> статьи 16 Федерального закона </w:t>
      </w:r>
      <w:r w:rsidR="00A72E3B" w:rsidRPr="00A72E3B">
        <w:rPr>
          <w:rFonts w:ascii="PT Astra Serif" w:hAnsi="PT Astra Serif"/>
          <w:bCs/>
          <w:sz w:val="28"/>
          <w:szCs w:val="28"/>
          <w:lang w:val="ru-RU"/>
        </w:rPr>
        <w:t xml:space="preserve">от 27.07.2010 № 210-ФЗ «Об организации </w:t>
      </w:r>
      <w:r w:rsidR="00A72E3B">
        <w:rPr>
          <w:rFonts w:ascii="PT Astra Serif" w:hAnsi="PT Astra Serif"/>
          <w:bCs/>
          <w:sz w:val="28"/>
          <w:szCs w:val="28"/>
          <w:lang w:val="ru-RU"/>
        </w:rPr>
        <w:t xml:space="preserve">предоставления государственных </w:t>
      </w:r>
      <w:r w:rsidR="00A72E3B" w:rsidRPr="00A72E3B">
        <w:rPr>
          <w:rFonts w:ascii="PT Astra Serif" w:hAnsi="PT Astra Serif"/>
          <w:bCs/>
          <w:sz w:val="28"/>
          <w:szCs w:val="28"/>
          <w:lang w:val="ru-RU"/>
        </w:rPr>
        <w:t xml:space="preserve">и муниципальных услуг», </w:t>
      </w:r>
      <w:r w:rsidRPr="00E51E6A">
        <w:rPr>
          <w:rFonts w:ascii="PT Astra Serif" w:hAnsi="PT Astra Serif"/>
          <w:sz w:val="28"/>
          <w:szCs w:val="28"/>
          <w:lang w:val="ru-RU"/>
        </w:rPr>
        <w:t>и приём такого запроса о предоставлении муниципальной услуги и документов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органом исполнительной власти, либо подведомственной государственному о</w:t>
      </w:r>
      <w:r w:rsidR="00A72E3B">
        <w:rPr>
          <w:rFonts w:ascii="PT Astra Serif" w:hAnsi="PT Astra Serif"/>
          <w:sz w:val="28"/>
          <w:szCs w:val="28"/>
          <w:lang w:val="ru-RU"/>
        </w:rPr>
        <w:t>ргану организацией, участвующей</w:t>
      </w:r>
      <w:r w:rsidRPr="00E51E6A">
        <w:rPr>
          <w:rFonts w:ascii="PT Astra Serif" w:hAnsi="PT Astra Serif"/>
          <w:sz w:val="28"/>
          <w:szCs w:val="28"/>
          <w:lang w:val="ru-RU"/>
        </w:rPr>
        <w:t>в предоставлении муниципальной услуги, с использованием информационно-технологической и коммуникационной инфраструктуры, в том числе Единого портала;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3) получение заявителем сведений о ходе выполнения запроса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предоставлении муниципальной услуги;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4) взаимодействие органов исполнительной власти, иных государственных органов, органов местного самоуправления, организаций, участвующих в предоставлении предусмотренных частью 1 статьи 1 Федерального закона от 27.07.2010</w:t>
      </w: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FA71DA"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51E6A">
        <w:rPr>
          <w:rFonts w:ascii="PT Astra Serif" w:hAnsi="PT Astra Serif"/>
          <w:sz w:val="28"/>
          <w:szCs w:val="28"/>
          <w:lang w:val="ru-RU"/>
        </w:rPr>
        <w:t>№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51E6A">
        <w:rPr>
          <w:rFonts w:ascii="PT Astra Serif" w:hAnsi="PT Astra Serif"/>
          <w:sz w:val="28"/>
          <w:szCs w:val="28"/>
          <w:lang w:val="ru-RU"/>
        </w:rPr>
        <w:t>210-ФЗ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t xml:space="preserve"> «Об организации </w:t>
      </w:r>
      <w:r w:rsidRPr="00E51E6A">
        <w:rPr>
          <w:rFonts w:ascii="PT Astra Serif" w:hAnsi="PT Astra Serif"/>
          <w:sz w:val="28"/>
          <w:szCs w:val="28"/>
          <w:lang w:val="ru-RU"/>
        </w:rPr>
        <w:t>предоставления государственных и муниципальных услуг» муниципальных   услуг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t>: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не осуществляется;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5) получение заявителем результата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предоставления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уполномоченным органом муниципальной услуги, если иное не установлено федеральным законом;</w:t>
      </w:r>
    </w:p>
    <w:p w:rsidR="001D48AF" w:rsidRPr="00E51E6A" w:rsidRDefault="003F39CE" w:rsidP="00F65C64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6) иные действия, необходимые для предоставления уполномоченным органом муниципальной услуги: не осуществляются.</w:t>
      </w: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</w:p>
    <w:p w:rsidR="001D48AF" w:rsidRPr="00E51E6A" w:rsidRDefault="001D48AF" w:rsidP="00F65C64">
      <w:pPr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3.1.3. Исчерпывающий перечень административных процедур, выполняемых ОГКУ «Правительство для граждан»</w:t>
      </w:r>
      <w:r w:rsidR="00F65C64" w:rsidRPr="00E51E6A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1D48AF" w:rsidRPr="00E51E6A" w:rsidRDefault="001D48AF" w:rsidP="001D48AF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4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4"/>
          <w:lang w:val="ru-RU"/>
        </w:rPr>
        <w:t xml:space="preserve">1) информирование заявителей о порядке предоставления </w:t>
      </w:r>
      <w:r w:rsidRPr="00E51E6A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E51E6A">
        <w:rPr>
          <w:rFonts w:ascii="PT Astra Serif" w:hAnsi="PT Astra Serif"/>
          <w:sz w:val="28"/>
          <w:szCs w:val="24"/>
          <w:lang w:val="ru-RU"/>
        </w:rPr>
        <w:t xml:space="preserve">услуги, в том числе посредством комплексного запроса, </w:t>
      </w:r>
      <w:r w:rsidRPr="00E51E6A">
        <w:rPr>
          <w:rFonts w:ascii="PT Astra Serif" w:hAnsi="PT Astra Serif"/>
          <w:sz w:val="28"/>
          <w:szCs w:val="24"/>
          <w:lang w:val="ru-RU"/>
        </w:rPr>
        <w:br/>
        <w:t xml:space="preserve">в многофункциональном центре, о ходе выполнения запросов </w:t>
      </w:r>
      <w:r w:rsidRPr="00E51E6A">
        <w:rPr>
          <w:rFonts w:ascii="PT Astra Serif" w:hAnsi="PT Astra Serif"/>
          <w:sz w:val="28"/>
          <w:szCs w:val="24"/>
          <w:lang w:val="ru-RU"/>
        </w:rPr>
        <w:br/>
        <w:t xml:space="preserve">о предоставлении </w:t>
      </w:r>
      <w:r w:rsidRPr="00E51E6A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E51E6A">
        <w:rPr>
          <w:rFonts w:ascii="PT Astra Serif" w:hAnsi="PT Astra Serif"/>
          <w:sz w:val="28"/>
          <w:szCs w:val="24"/>
          <w:lang w:val="ru-RU"/>
        </w:rPr>
        <w:t xml:space="preserve">услуги, комплексных запросов, </w:t>
      </w:r>
      <w:r w:rsidRPr="00E51E6A">
        <w:rPr>
          <w:rFonts w:ascii="PT Astra Serif" w:hAnsi="PT Astra Serif"/>
          <w:sz w:val="28"/>
          <w:szCs w:val="24"/>
          <w:lang w:val="ru-RU"/>
        </w:rPr>
        <w:br/>
        <w:t xml:space="preserve">а также по иным вопросам, связанным с предоставлением </w:t>
      </w:r>
      <w:r w:rsidRPr="00E51E6A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E51E6A">
        <w:rPr>
          <w:rFonts w:ascii="PT Astra Serif" w:hAnsi="PT Astra Serif"/>
          <w:sz w:val="28"/>
          <w:szCs w:val="24"/>
          <w:lang w:val="ru-RU"/>
        </w:rPr>
        <w:t xml:space="preserve">услуги, а также консультирование заявителей о порядке предоставления </w:t>
      </w:r>
      <w:r w:rsidRPr="00E51E6A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E51E6A">
        <w:rPr>
          <w:rFonts w:ascii="PT Astra Serif" w:hAnsi="PT Astra Serif"/>
          <w:sz w:val="28"/>
          <w:szCs w:val="24"/>
          <w:lang w:val="ru-RU"/>
        </w:rPr>
        <w:t>услуги в многофункциональном центре и через Единый портал, в том числе путём оборудования в многофункциональном</w:t>
      </w:r>
      <w:proofErr w:type="gramEnd"/>
      <w:r w:rsidRPr="00E51E6A">
        <w:rPr>
          <w:rFonts w:ascii="PT Astra Serif" w:hAnsi="PT Astra Serif"/>
          <w:sz w:val="28"/>
          <w:szCs w:val="24"/>
          <w:lang w:val="ru-RU"/>
        </w:rPr>
        <w:t xml:space="preserve"> </w:t>
      </w:r>
      <w:proofErr w:type="gramStart"/>
      <w:r w:rsidRPr="00E51E6A">
        <w:rPr>
          <w:rFonts w:ascii="PT Astra Serif" w:hAnsi="PT Astra Serif"/>
          <w:sz w:val="28"/>
          <w:szCs w:val="24"/>
          <w:lang w:val="ru-RU"/>
        </w:rPr>
        <w:t>центре</w:t>
      </w:r>
      <w:proofErr w:type="gramEnd"/>
      <w:r w:rsidRPr="00E51E6A">
        <w:rPr>
          <w:rFonts w:ascii="PT Astra Serif" w:hAnsi="PT Astra Serif"/>
          <w:sz w:val="28"/>
          <w:szCs w:val="24"/>
          <w:lang w:val="ru-RU"/>
        </w:rPr>
        <w:t xml:space="preserve"> рабочих мест, предназначенных для обеспечения доступа к информационно-телекоммуникационной сети «Интернет»;</w:t>
      </w:r>
    </w:p>
    <w:p w:rsidR="001D48AF" w:rsidRPr="00E51E6A" w:rsidRDefault="001D48AF" w:rsidP="001D48AF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4"/>
          <w:lang w:val="ru-RU"/>
        </w:rPr>
      </w:pPr>
      <w:r w:rsidRPr="00E51E6A">
        <w:rPr>
          <w:rFonts w:ascii="PT Astra Serif" w:hAnsi="PT Astra Serif"/>
          <w:sz w:val="28"/>
          <w:szCs w:val="24"/>
          <w:lang w:val="ru-RU"/>
        </w:rPr>
        <w:t xml:space="preserve">2) приём и заполнение запросов о предоставлении </w:t>
      </w:r>
      <w:r w:rsidRPr="00E51E6A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E51E6A">
        <w:rPr>
          <w:rFonts w:ascii="PT Astra Serif" w:hAnsi="PT Astra Serif"/>
          <w:sz w:val="28"/>
          <w:szCs w:val="24"/>
          <w:lang w:val="ru-RU"/>
        </w:rPr>
        <w:t xml:space="preserve">услуги, в том числе посредством государственной информационной системы Ульяновской области «Автоматизированная информационная система многофункционального центра предоставления государственных и муниципальных услуг Ульяновской области» (далее – ГИС «АИС МФЦ»), </w:t>
      </w:r>
      <w:r w:rsidR="006723EE" w:rsidRPr="00E51E6A">
        <w:rPr>
          <w:rFonts w:ascii="PT Astra Serif" w:hAnsi="PT Astra Serif"/>
          <w:sz w:val="28"/>
          <w:szCs w:val="24"/>
          <w:lang w:val="ru-RU"/>
        </w:rPr>
        <w:br/>
      </w:r>
      <w:r w:rsidRPr="00E51E6A">
        <w:rPr>
          <w:rFonts w:ascii="PT Astra Serif" w:hAnsi="PT Astra Serif"/>
          <w:sz w:val="28"/>
          <w:szCs w:val="24"/>
          <w:lang w:val="ru-RU"/>
        </w:rPr>
        <w:t>а также приём комплексных запросов;</w:t>
      </w:r>
    </w:p>
    <w:p w:rsidR="001D48AF" w:rsidRPr="00A0461F" w:rsidRDefault="001D48AF" w:rsidP="001D48AF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9"/>
          <w:szCs w:val="29"/>
          <w:lang w:val="ru-RU"/>
        </w:rPr>
      </w:pPr>
      <w:r w:rsidRPr="00E51E6A">
        <w:rPr>
          <w:rFonts w:ascii="PT Astra Serif" w:hAnsi="PT Astra Serif" w:cs="PT Astra Serif"/>
          <w:sz w:val="28"/>
          <w:szCs w:val="24"/>
          <w:lang w:val="ru-RU" w:eastAsia="zh-CN"/>
        </w:rPr>
        <w:t xml:space="preserve">3) формирование и направление многофункциональным центром </w:t>
      </w:r>
      <w:r w:rsidRPr="00A0461F">
        <w:rPr>
          <w:rFonts w:ascii="PT Astra Serif" w:hAnsi="PT Astra Serif" w:cs="PT Astra Serif"/>
          <w:sz w:val="29"/>
          <w:szCs w:val="29"/>
          <w:lang w:val="ru-RU" w:eastAsia="zh-CN"/>
        </w:rPr>
        <w:lastRenderedPageBreak/>
        <w:t>межведомственного запроса в органы исполнительной власти, иные органы государственной власти, органы местного самоуправления, организации, участвующие в предоставлении муниципальной услуги: не осуществляется;</w:t>
      </w:r>
    </w:p>
    <w:p w:rsidR="001D48AF" w:rsidRPr="00A0461F" w:rsidRDefault="001D48AF" w:rsidP="001D48AF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9"/>
          <w:szCs w:val="29"/>
          <w:lang w:val="ru-RU"/>
        </w:rPr>
      </w:pPr>
      <w:r w:rsidRPr="00A0461F">
        <w:rPr>
          <w:rFonts w:ascii="PT Astra Serif" w:hAnsi="PT Astra Serif"/>
          <w:sz w:val="29"/>
          <w:szCs w:val="29"/>
          <w:lang w:val="ru-RU"/>
        </w:rPr>
        <w:t xml:space="preserve">4) выдача заявителям документов, полученных от органа местного самоуправления, по результатам предоставления </w:t>
      </w:r>
      <w:r w:rsidRPr="00A0461F">
        <w:rPr>
          <w:rFonts w:ascii="PT Astra Serif" w:hAnsi="PT Astra Serif" w:cs="PT Astra Serif"/>
          <w:sz w:val="29"/>
          <w:szCs w:val="29"/>
          <w:lang w:val="ru-RU" w:eastAsia="zh-CN"/>
        </w:rPr>
        <w:t xml:space="preserve">муниципальной </w:t>
      </w:r>
      <w:r w:rsidRPr="00A0461F">
        <w:rPr>
          <w:rFonts w:ascii="PT Astra Serif" w:hAnsi="PT Astra Serif"/>
          <w:sz w:val="29"/>
          <w:szCs w:val="29"/>
          <w:lang w:val="ru-RU"/>
        </w:rPr>
        <w:t xml:space="preserve">услуги, </w:t>
      </w:r>
      <w:r w:rsidR="006723EE" w:rsidRPr="00A0461F">
        <w:rPr>
          <w:rFonts w:ascii="PT Astra Serif" w:hAnsi="PT Astra Serif"/>
          <w:sz w:val="29"/>
          <w:szCs w:val="29"/>
          <w:lang w:val="ru-RU"/>
        </w:rPr>
        <w:br/>
      </w:r>
      <w:r w:rsidRPr="00A0461F">
        <w:rPr>
          <w:rFonts w:ascii="PT Astra Serif" w:hAnsi="PT Astra Serif"/>
          <w:sz w:val="29"/>
          <w:szCs w:val="29"/>
          <w:lang w:val="ru-RU"/>
        </w:rPr>
        <w:t>а также по результатам предоставления государственных и (или) муниципальных услуг, указанных в комплексном запросе, если иное не предусмотрено законодательством Российской Федерации;</w:t>
      </w:r>
    </w:p>
    <w:p w:rsidR="001D48AF" w:rsidRPr="00A0461F" w:rsidRDefault="00880782" w:rsidP="001D48AF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9"/>
          <w:szCs w:val="29"/>
          <w:lang w:val="ru-RU"/>
        </w:rPr>
      </w:pPr>
      <w:r w:rsidRPr="00A0461F">
        <w:rPr>
          <w:rFonts w:ascii="PT Astra Serif" w:hAnsi="PT Astra Serif"/>
          <w:sz w:val="29"/>
          <w:szCs w:val="29"/>
          <w:lang w:val="ru-RU"/>
        </w:rPr>
        <w:t>5</w:t>
      </w:r>
      <w:r w:rsidR="001D48AF" w:rsidRPr="00A0461F">
        <w:rPr>
          <w:rFonts w:ascii="PT Astra Serif" w:hAnsi="PT Astra Serif"/>
          <w:sz w:val="29"/>
          <w:szCs w:val="29"/>
          <w:lang w:val="ru-RU"/>
        </w:rPr>
        <w:t xml:space="preserve">) составление и выдача заявителям документов на бумажном носителе, подтверждающих содержание электронных документов, по результатам предоставления </w:t>
      </w:r>
      <w:r w:rsidR="001D48AF" w:rsidRPr="00A0461F">
        <w:rPr>
          <w:rFonts w:ascii="PT Astra Serif" w:hAnsi="PT Astra Serif" w:cs="PT Astra Serif"/>
          <w:sz w:val="29"/>
          <w:szCs w:val="29"/>
          <w:lang w:val="ru-RU" w:eastAsia="zh-CN"/>
        </w:rPr>
        <w:t xml:space="preserve">муниципальной </w:t>
      </w:r>
      <w:r w:rsidR="001D48AF" w:rsidRPr="00A0461F">
        <w:rPr>
          <w:rFonts w:ascii="PT Astra Serif" w:hAnsi="PT Astra Serif"/>
          <w:sz w:val="29"/>
          <w:szCs w:val="29"/>
          <w:lang w:val="ru-RU"/>
        </w:rPr>
        <w:t xml:space="preserve">услуги органа местного самоуправления, включая составление на бумажном носителе и </w:t>
      </w:r>
      <w:proofErr w:type="gramStart"/>
      <w:r w:rsidR="001D48AF" w:rsidRPr="00A0461F">
        <w:rPr>
          <w:rFonts w:ascii="PT Astra Serif" w:hAnsi="PT Astra Serif"/>
          <w:sz w:val="29"/>
          <w:szCs w:val="29"/>
          <w:lang w:val="ru-RU"/>
        </w:rPr>
        <w:t>заверение выписок</w:t>
      </w:r>
      <w:proofErr w:type="gramEnd"/>
      <w:r w:rsidR="001D48AF" w:rsidRPr="00A0461F">
        <w:rPr>
          <w:rFonts w:ascii="PT Astra Serif" w:hAnsi="PT Astra Serif"/>
          <w:sz w:val="29"/>
          <w:szCs w:val="29"/>
          <w:lang w:val="ru-RU"/>
        </w:rPr>
        <w:t xml:space="preserve"> из информационной системы органа исполнительной власти; </w:t>
      </w:r>
    </w:p>
    <w:p w:rsidR="00AA06BF" w:rsidRPr="00A0461F" w:rsidRDefault="001D48AF" w:rsidP="00AA06BF">
      <w:pPr>
        <w:jc w:val="both"/>
        <w:rPr>
          <w:rFonts w:ascii="PT Astra Serif" w:hAnsi="PT Astra Serif"/>
          <w:sz w:val="29"/>
          <w:szCs w:val="29"/>
          <w:lang w:val="ru-RU"/>
        </w:rPr>
      </w:pPr>
      <w:r w:rsidRPr="00A0461F">
        <w:rPr>
          <w:rFonts w:ascii="PT Astra Serif" w:hAnsi="PT Astra Serif"/>
          <w:sz w:val="29"/>
          <w:szCs w:val="29"/>
          <w:lang w:val="ru-RU"/>
        </w:rPr>
        <w:tab/>
      </w:r>
      <w:r w:rsidR="00880782" w:rsidRPr="00A0461F">
        <w:rPr>
          <w:rFonts w:ascii="PT Astra Serif" w:hAnsi="PT Astra Serif"/>
          <w:sz w:val="29"/>
          <w:szCs w:val="29"/>
          <w:lang w:val="ru-RU"/>
        </w:rPr>
        <w:t>6</w:t>
      </w:r>
      <w:r w:rsidRPr="00A0461F">
        <w:rPr>
          <w:rFonts w:ascii="PT Astra Serif" w:hAnsi="PT Astra Serif"/>
          <w:sz w:val="29"/>
          <w:szCs w:val="29"/>
          <w:lang w:val="ru-RU"/>
        </w:rPr>
        <w:t xml:space="preserve">) иные процедуры: </w:t>
      </w:r>
      <w:r w:rsidR="00AA06BF" w:rsidRPr="00A0461F">
        <w:rPr>
          <w:rFonts w:ascii="PT Astra Serif" w:hAnsi="PT Astra Serif"/>
          <w:sz w:val="29"/>
          <w:szCs w:val="29"/>
          <w:lang w:val="ru-RU"/>
        </w:rPr>
        <w:t>иные процедуры: не осуществляются;</w:t>
      </w:r>
    </w:p>
    <w:p w:rsidR="00EC62B0" w:rsidRPr="00A0461F" w:rsidRDefault="003F39CE" w:rsidP="001D48AF">
      <w:pPr>
        <w:jc w:val="both"/>
        <w:rPr>
          <w:rFonts w:ascii="PT Astra Serif" w:hAnsi="PT Astra Serif"/>
          <w:sz w:val="29"/>
          <w:szCs w:val="29"/>
          <w:lang w:val="ru-RU"/>
        </w:rPr>
      </w:pPr>
      <w:r w:rsidRPr="00A0461F">
        <w:rPr>
          <w:rFonts w:ascii="PT Astra Serif" w:hAnsi="PT Astra Serif"/>
          <w:b/>
          <w:bCs/>
          <w:sz w:val="29"/>
          <w:szCs w:val="29"/>
          <w:lang w:val="ru-RU"/>
        </w:rPr>
        <w:tab/>
      </w:r>
      <w:r w:rsidRPr="00A0461F">
        <w:rPr>
          <w:rFonts w:ascii="PT Astra Serif" w:hAnsi="PT Astra Serif"/>
          <w:bCs/>
          <w:sz w:val="29"/>
          <w:szCs w:val="29"/>
          <w:lang w:val="ru-RU"/>
        </w:rPr>
        <w:t>3.1.4. Исчерпывающий перечень административных процедур, выполняемых при исправлении допущенных опечаток и (или) ошибок</w:t>
      </w:r>
      <w:r w:rsidRPr="00A0461F">
        <w:rPr>
          <w:rFonts w:ascii="PT Astra Serif" w:hAnsi="PT Astra Serif"/>
          <w:bCs/>
          <w:sz w:val="29"/>
          <w:szCs w:val="29"/>
          <w:lang w:val="ru-RU"/>
        </w:rPr>
        <w:br/>
        <w:t>в выданных в результате предоставления муниципальной услуги документах</w:t>
      </w:r>
      <w:r w:rsidR="00F65C64" w:rsidRPr="00A0461F">
        <w:rPr>
          <w:rFonts w:ascii="PT Astra Serif" w:hAnsi="PT Astra Serif"/>
          <w:bCs/>
          <w:sz w:val="29"/>
          <w:szCs w:val="29"/>
          <w:lang w:val="ru-RU"/>
        </w:rPr>
        <w:t>.</w:t>
      </w:r>
    </w:p>
    <w:p w:rsidR="00EC62B0" w:rsidRPr="00A0461F" w:rsidRDefault="003F39CE" w:rsidP="00FA71DA">
      <w:pPr>
        <w:ind w:firstLine="709"/>
        <w:jc w:val="both"/>
        <w:rPr>
          <w:rFonts w:ascii="PT Astra Serif" w:hAnsi="PT Astra Serif"/>
          <w:sz w:val="29"/>
          <w:szCs w:val="29"/>
          <w:lang w:val="ru-RU"/>
        </w:rPr>
      </w:pPr>
      <w:r w:rsidRPr="00A0461F">
        <w:rPr>
          <w:rFonts w:ascii="PT Astra Serif" w:hAnsi="PT Astra Serif"/>
          <w:sz w:val="29"/>
          <w:szCs w:val="29"/>
          <w:lang w:val="ru-RU"/>
        </w:rPr>
        <w:t>1) приём и регистрация заявления об исправлении опечаток</w:t>
      </w:r>
      <w:r w:rsidRPr="00A0461F">
        <w:rPr>
          <w:rFonts w:ascii="PT Astra Serif" w:hAnsi="PT Astra Serif"/>
          <w:sz w:val="29"/>
          <w:szCs w:val="29"/>
          <w:lang w:val="ru-RU"/>
        </w:rPr>
        <w:br/>
        <w:t>и (или) ошибок, допущенных в документах, выданных в результате предоставления муниципальной услуги;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A0461F">
        <w:rPr>
          <w:rFonts w:ascii="PT Astra Serif" w:hAnsi="PT Astra Serif"/>
          <w:sz w:val="29"/>
          <w:szCs w:val="29"/>
          <w:lang w:val="ru-RU"/>
        </w:rPr>
        <w:tab/>
        <w:t>2) рассмотрение поступившего заявления об исправлении опечаток</w:t>
      </w:r>
      <w:r w:rsidRPr="00A0461F">
        <w:rPr>
          <w:rFonts w:ascii="PT Astra Serif" w:hAnsi="PT Astra Serif"/>
          <w:sz w:val="29"/>
          <w:szCs w:val="29"/>
          <w:lang w:val="ru-RU"/>
        </w:rPr>
        <w:br/>
        <w:t>и (или) ошибок, допущенных в документах, выданных в результате предоставления муниципальной услуги, выдача исправленного документа</w:t>
      </w:r>
      <w:r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EC62B0" w:rsidRPr="00E51E6A" w:rsidRDefault="00EC62B0" w:rsidP="00FA71DA">
      <w:pPr>
        <w:rPr>
          <w:rFonts w:ascii="PT Astra Serif" w:hAnsi="PT Astra Serif"/>
          <w:lang w:val="ru-RU"/>
        </w:rPr>
      </w:pPr>
    </w:p>
    <w:p w:rsidR="00EC62B0" w:rsidRPr="00E51E6A" w:rsidRDefault="003F39CE" w:rsidP="00FA71DA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3.2. Порядок выполнения административных процедур при предоставлении муниципальной услуги в уполномоченном органе</w:t>
      </w:r>
    </w:p>
    <w:p w:rsidR="00EC62B0" w:rsidRPr="00E51E6A" w:rsidRDefault="00EC62B0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3.2.1. В части направления уведомления о соответствии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 xml:space="preserve">или несоответствии </w:t>
      </w:r>
      <w:proofErr w:type="gramStart"/>
      <w:r w:rsidRPr="00E51E6A">
        <w:rPr>
          <w:rFonts w:ascii="PT Astra Serif" w:hAnsi="PT Astra Serif"/>
          <w:bCs/>
          <w:sz w:val="28"/>
          <w:szCs w:val="28"/>
          <w:lang w:val="ru-RU"/>
        </w:rPr>
        <w:t>указанных</w:t>
      </w:r>
      <w:proofErr w:type="gramEnd"/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 в уведомлении о планируемых строительстве</w:t>
      </w:r>
      <w:r w:rsidR="00471576" w:rsidRPr="00E51E6A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ab/>
        <w:t>3.2.1.1.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Приём и регистрация уведомления и документов, необходимых для предоставления муниципальной услуги и направление его на исполнение.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Основанием для начала административной процедуры является поступление уведомления о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планируемых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строительстве в уполномоченный орган.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Заявителю, подавшему уведомление о планируемом строительстве лично в уполномоченный орган, выдаётся расписка в получении уведомления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с указанием даты и времени получения.</w:t>
      </w:r>
    </w:p>
    <w:p w:rsidR="00AA06BF" w:rsidRDefault="003F39CE" w:rsidP="00AA06BF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AA06BF">
        <w:rPr>
          <w:rFonts w:ascii="PT Astra Serif" w:hAnsi="PT Astra Serif"/>
          <w:sz w:val="28"/>
          <w:szCs w:val="28"/>
          <w:highlight w:val="white"/>
          <w:lang w:val="ru-RU"/>
        </w:rPr>
        <w:t>Должностное лицо принимает и регистрирует уведомление о планируемом строительстве в журнале регистрации</w:t>
      </w:r>
      <w:r w:rsidR="00AA06BF">
        <w:rPr>
          <w:rFonts w:ascii="PT Astra Serif" w:hAnsi="PT Astra Serif"/>
          <w:i/>
          <w:sz w:val="28"/>
          <w:szCs w:val="28"/>
          <w:highlight w:val="white"/>
          <w:lang w:val="ru-RU"/>
        </w:rPr>
        <w:t xml:space="preserve"> </w:t>
      </w:r>
      <w:r w:rsidR="00AA06BF">
        <w:rPr>
          <w:rFonts w:ascii="PT Astra Serif" w:hAnsi="PT Astra Serif"/>
          <w:sz w:val="28"/>
          <w:szCs w:val="28"/>
          <w:highlight w:val="white"/>
          <w:lang w:val="ru-RU"/>
        </w:rPr>
        <w:t>в течение одного рабочего дня и передаёт уведомление с пакетом документов на резолюцию Руководителю уполномоченного органа.</w:t>
      </w:r>
    </w:p>
    <w:p w:rsidR="00EF3E15" w:rsidRDefault="00EF3E15" w:rsidP="00EF3E15">
      <w:pPr>
        <w:ind w:firstLine="708"/>
        <w:jc w:val="both"/>
        <w:rPr>
          <w:rFonts w:ascii="PT Astra Serif" w:hAnsi="PT Astra Serif"/>
          <w:sz w:val="28"/>
          <w:szCs w:val="28"/>
          <w:lang w:val="ru-RU"/>
        </w:rPr>
      </w:pPr>
      <w:r w:rsidRPr="00FF1DF2">
        <w:rPr>
          <w:rFonts w:ascii="PT Astra Serif" w:hAnsi="PT Astra Serif"/>
          <w:sz w:val="28"/>
          <w:szCs w:val="28"/>
          <w:lang w:val="ru-RU"/>
        </w:rPr>
        <w:lastRenderedPageBreak/>
        <w:t>Поступившее уведомление и приложенные документы отписываются Руководителем уполномоченного органа начальнику отдела архитектуры и градостроительства, ответственному за предоставление муниципальной услуги.</w:t>
      </w:r>
    </w:p>
    <w:p w:rsidR="00EC62B0" w:rsidRPr="00E51E6A" w:rsidRDefault="00EF3E15" w:rsidP="00EF3E15">
      <w:pPr>
        <w:ind w:firstLine="708"/>
        <w:jc w:val="both"/>
        <w:rPr>
          <w:rFonts w:ascii="PT Astra Serif" w:hAnsi="PT Astra Serif"/>
          <w:sz w:val="28"/>
          <w:szCs w:val="28"/>
          <w:lang w:val="ru-RU"/>
        </w:rPr>
      </w:pPr>
      <w:r w:rsidRPr="00FF1DF2">
        <w:rPr>
          <w:rFonts w:ascii="PT Astra Serif" w:hAnsi="PT Astra Serif"/>
          <w:sz w:val="28"/>
          <w:szCs w:val="28"/>
          <w:lang w:val="ru-RU"/>
        </w:rPr>
        <w:t>Начальник отдела архитектуры и градостроительства отписывает уведомление с пакетом документов исполнителю, специалисту отдела ответственному за предоставления муниципальной услуги (далее – специалист).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ab/>
        <w:t>Результатом выполнения административной процедуры является передача зарегистрированного уведомления о планируемом строительстве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br/>
        <w:t>с приложенным к нему пакетом документов на исполнение специалисту.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Максимальный срок выполнения административной процедуры составляет 1 (один) рабочий день со дня поступления уведомления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уполномоченный орган.</w:t>
      </w:r>
    </w:p>
    <w:p w:rsidR="00EF3E15" w:rsidRDefault="003F39CE" w:rsidP="00EF3E15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EF3E15" w:rsidRPr="00FF1DF2">
        <w:rPr>
          <w:rFonts w:ascii="PT Astra Serif" w:hAnsi="PT Astra Serif"/>
          <w:sz w:val="28"/>
          <w:szCs w:val="28"/>
          <w:lang w:val="ru-RU"/>
        </w:rPr>
        <w:t>Способ фиксации результата выполнения административной процедуры запись в журнале регистрации.</w:t>
      </w:r>
    </w:p>
    <w:p w:rsidR="00EF3E15" w:rsidRDefault="00EF3E15" w:rsidP="00EF3E15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EF3E15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3.2.1.2. В</w:t>
      </w:r>
      <w:r w:rsidRPr="00E51E6A">
        <w:rPr>
          <w:rFonts w:ascii="PT Astra Serif" w:hAnsi="PT Astra Serif"/>
          <w:sz w:val="28"/>
          <w:szCs w:val="28"/>
          <w:lang w:val="ru-RU"/>
        </w:rPr>
        <w:t>озврат уведомления и документов заявителю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без рассмотрения, в случае отсутствия в уведомлении о планируемом строительстве необходимых сведений или отсутствия необходимых документов. В случае отсутствия оснований для возврата, рассмотрение уведомления, проведение проверки представленных документов, формирование и направление межведомственных запросов.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Рассмотрение уведомления о планируемом строительстве, проведение проверки представленных документов, формирование и направление межведомственных запросов.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Основанием для начала административной процедуры является поступление зарегистрированного уведомления с приложенными документами с визой Руководителя уполномоченного органа, руководителя подразделения уполномоченного органа, ответственного за предоставление муниципальной услуги, на исполнение специалисту.</w:t>
      </w:r>
    </w:p>
    <w:p w:rsidR="00EC62B0" w:rsidRPr="00E51E6A" w:rsidRDefault="003F39CE" w:rsidP="00FA71DA">
      <w:pPr>
        <w:pStyle w:val="ConsPlusNormal0"/>
        <w:ind w:firstLine="709"/>
        <w:jc w:val="both"/>
        <w:rPr>
          <w:rFonts w:ascii="PT Astra Serif" w:hAnsi="PT Astra Serif"/>
        </w:rPr>
      </w:pPr>
      <w:r w:rsidRPr="00E51E6A">
        <w:rPr>
          <w:rStyle w:val="ab"/>
          <w:rFonts w:ascii="PT Astra Serif" w:hAnsi="PT Astra Serif"/>
          <w:sz w:val="28"/>
          <w:szCs w:val="28"/>
        </w:rPr>
        <w:t xml:space="preserve">Специалист проверяет наличие (комплектность) и правильность оформления документов, проверяет уведомление о планируемом строительстве на наличие сведений, указанных в </w:t>
      </w:r>
      <w:r w:rsidR="00EE642E" w:rsidRPr="00E51E6A">
        <w:rPr>
          <w:rStyle w:val="ab"/>
          <w:rFonts w:ascii="PT Astra Serif" w:hAnsi="PT Astra Serif"/>
          <w:sz w:val="28"/>
          <w:szCs w:val="28"/>
        </w:rPr>
        <w:t>под</w:t>
      </w:r>
      <w:r w:rsidRPr="00E51E6A">
        <w:rPr>
          <w:rStyle w:val="ab"/>
          <w:rFonts w:ascii="PT Astra Serif" w:hAnsi="PT Astra Serif"/>
          <w:sz w:val="28"/>
          <w:szCs w:val="28"/>
        </w:rPr>
        <w:t>пункте 2.6.1</w:t>
      </w:r>
      <w:r w:rsidR="00EE642E" w:rsidRPr="00E51E6A">
        <w:rPr>
          <w:rStyle w:val="ab"/>
          <w:rFonts w:ascii="PT Astra Serif" w:hAnsi="PT Astra Serif"/>
          <w:sz w:val="28"/>
          <w:szCs w:val="28"/>
        </w:rPr>
        <w:t xml:space="preserve"> пункта 2.6 </w:t>
      </w:r>
      <w:r w:rsidR="00EE642E" w:rsidRPr="00E51E6A">
        <w:rPr>
          <w:rFonts w:ascii="PT Astra Serif" w:hAnsi="PT Astra Serif"/>
          <w:sz w:val="28"/>
          <w:szCs w:val="28"/>
        </w:rPr>
        <w:t>настоящего административного регламента</w:t>
      </w:r>
      <w:r w:rsidRPr="00E51E6A">
        <w:rPr>
          <w:rStyle w:val="ab"/>
          <w:rFonts w:ascii="PT Astra Serif" w:hAnsi="PT Astra Serif"/>
          <w:sz w:val="28"/>
          <w:szCs w:val="28"/>
        </w:rPr>
        <w:t xml:space="preserve">, и документов, предусмотренных </w:t>
      </w:r>
      <w:r w:rsidR="00EE642E" w:rsidRPr="00E51E6A">
        <w:rPr>
          <w:rStyle w:val="ab"/>
          <w:rFonts w:ascii="PT Astra Serif" w:hAnsi="PT Astra Serif"/>
          <w:sz w:val="28"/>
          <w:szCs w:val="28"/>
        </w:rPr>
        <w:t>под</w:t>
      </w:r>
      <w:r w:rsidRPr="00E51E6A">
        <w:rPr>
          <w:rStyle w:val="ab"/>
          <w:rFonts w:ascii="PT Astra Serif" w:hAnsi="PT Astra Serif"/>
          <w:sz w:val="28"/>
          <w:szCs w:val="28"/>
        </w:rPr>
        <w:t xml:space="preserve">пунктом 2.6.2 </w:t>
      </w:r>
      <w:r w:rsidR="00EE642E" w:rsidRPr="00E51E6A">
        <w:rPr>
          <w:rStyle w:val="ab"/>
          <w:rFonts w:ascii="PT Astra Serif" w:hAnsi="PT Astra Serif"/>
          <w:sz w:val="28"/>
          <w:szCs w:val="28"/>
        </w:rPr>
        <w:t xml:space="preserve">пунктом 2.6 </w:t>
      </w:r>
      <w:r w:rsidRPr="00E51E6A">
        <w:rPr>
          <w:rStyle w:val="ab"/>
          <w:rFonts w:ascii="PT Astra Serif" w:hAnsi="PT Astra Serif"/>
          <w:sz w:val="28"/>
          <w:szCs w:val="28"/>
        </w:rPr>
        <w:t>настоящего административного регламента.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В случае отсутствия в уведомлении о планируемом строительстве   сведений, указанных в </w:t>
      </w:r>
      <w:r w:rsidR="00061633" w:rsidRPr="00E51E6A">
        <w:rPr>
          <w:rStyle w:val="ab"/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>пункте 2.6.1</w:t>
      </w:r>
      <w:r w:rsidR="00061633"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 пункта 2.6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настоящего административного регламента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, и документов, предусмотренных </w:t>
      </w:r>
      <w:r w:rsidR="00061633" w:rsidRPr="00E51E6A">
        <w:rPr>
          <w:rStyle w:val="ab"/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 xml:space="preserve">пунктом 2.6.2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пункта 2.6 настоящего административного регламента</w:t>
      </w:r>
      <w:r w:rsidRPr="00E51E6A">
        <w:rPr>
          <w:rStyle w:val="ab"/>
          <w:rFonts w:ascii="PT Astra Serif" w:hAnsi="PT Astra Serif"/>
          <w:sz w:val="28"/>
          <w:szCs w:val="28"/>
          <w:lang w:val="ru-RU"/>
        </w:rPr>
        <w:t>, специалист готовит письмо о возврате поданного уведомления с прилагаемыми документами с указанием причин возврата, которое подписывается Руководителем уполномоченного органа. Указанное письмо о возврате направляется способом, указанным заявителем в уведомлении о планируемом строительстве.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В случае отсутствия оснований для возврата уведомления о планируемом строительстве, специалист осуществляет следующие административные действия:</w:t>
      </w:r>
    </w:p>
    <w:p w:rsidR="006257A9" w:rsidRPr="00E51E6A" w:rsidRDefault="003F39CE" w:rsidP="006257A9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проверяет сведения, указанные в абзаце третьем подпункта 2.6.1 пункта 2.6 настоящего административного регламента с использованием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в Федеральной налоговой службе Российской Федерации;</w:t>
      </w:r>
      <w:proofErr w:type="gramEnd"/>
    </w:p>
    <w:p w:rsidR="00EC62B0" w:rsidRPr="00E51E6A" w:rsidRDefault="00E86974" w:rsidP="006257A9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 xml:space="preserve">запрашивает сведения о </w:t>
      </w:r>
      <w:r w:rsidR="006257A9" w:rsidRPr="00E51E6A">
        <w:rPr>
          <w:rFonts w:ascii="PT Astra Serif" w:hAnsi="PT Astra Serif"/>
          <w:sz w:val="28"/>
          <w:szCs w:val="28"/>
          <w:lang w:val="ru-RU"/>
        </w:rPr>
        <w:t>правоустанавливающи</w:t>
      </w:r>
      <w:r w:rsidRPr="00E51E6A">
        <w:rPr>
          <w:rFonts w:ascii="PT Astra Serif" w:hAnsi="PT Astra Serif"/>
          <w:sz w:val="28"/>
          <w:szCs w:val="28"/>
          <w:lang w:val="ru-RU"/>
        </w:rPr>
        <w:t>х</w:t>
      </w:r>
      <w:r w:rsidR="006257A9" w:rsidRPr="00E51E6A">
        <w:rPr>
          <w:rFonts w:ascii="PT Astra Serif" w:hAnsi="PT Astra Serif"/>
          <w:sz w:val="28"/>
          <w:szCs w:val="28"/>
          <w:lang w:val="ru-RU"/>
        </w:rPr>
        <w:t xml:space="preserve"> документ</w:t>
      </w:r>
      <w:r w:rsidRPr="00E51E6A">
        <w:rPr>
          <w:rFonts w:ascii="PT Astra Serif" w:hAnsi="PT Astra Serif"/>
          <w:sz w:val="28"/>
          <w:szCs w:val="28"/>
          <w:lang w:val="ru-RU"/>
        </w:rPr>
        <w:t>ах</w:t>
      </w:r>
      <w:r w:rsidR="006257A9"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="006257A9" w:rsidRPr="00E51E6A">
        <w:rPr>
          <w:rFonts w:ascii="PT Astra Serif" w:hAnsi="PT Astra Serif"/>
          <w:sz w:val="28"/>
          <w:szCs w:val="28"/>
          <w:lang w:val="ru-RU"/>
        </w:rPr>
        <w:t xml:space="preserve">на земельный участок в рамках межведомственного информационного взаимодействия в Федеральной службе государственной регистрации, кадастра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и картографии (далее – </w:t>
      </w:r>
      <w:proofErr w:type="spellStart"/>
      <w:r w:rsidRPr="00E51E6A">
        <w:rPr>
          <w:rFonts w:ascii="PT Astra Serif" w:hAnsi="PT Astra Serif"/>
          <w:sz w:val="28"/>
          <w:szCs w:val="28"/>
          <w:lang w:val="ru-RU"/>
        </w:rPr>
        <w:t>Росреест</w:t>
      </w:r>
      <w:r w:rsidR="008D44DC" w:rsidRPr="00E51E6A">
        <w:rPr>
          <w:rFonts w:ascii="PT Astra Serif" w:hAnsi="PT Astra Serif"/>
          <w:sz w:val="28"/>
          <w:szCs w:val="28"/>
          <w:lang w:val="ru-RU"/>
        </w:rPr>
        <w:t>р</w:t>
      </w:r>
      <w:proofErr w:type="spellEnd"/>
      <w:r w:rsidRPr="00E51E6A">
        <w:rPr>
          <w:rFonts w:ascii="PT Astra Serif" w:hAnsi="PT Astra Serif"/>
          <w:sz w:val="28"/>
          <w:szCs w:val="28"/>
          <w:lang w:val="ru-RU"/>
        </w:rPr>
        <w:t>)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 (в соответствии с частью 9 статьи 62 Федерального закона от 13.07.2015 № 218-ФЗ «О государственной регистрации недвижимости» срок подготовки и направления ответа на межведомственный запрос о представлении сведений, не может превышать 3 (трёх) рабочих дней со дня поступления</w:t>
      </w:r>
      <w:proofErr w:type="gramEnd"/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 межведомственного запроса в </w:t>
      </w:r>
      <w:proofErr w:type="spellStart"/>
      <w:r w:rsidR="003F39CE" w:rsidRPr="00E51E6A">
        <w:rPr>
          <w:rFonts w:ascii="PT Astra Serif" w:hAnsi="PT Astra Serif"/>
          <w:sz w:val="28"/>
          <w:szCs w:val="28"/>
          <w:lang w:val="ru-RU"/>
        </w:rPr>
        <w:t>Росреестр</w:t>
      </w:r>
      <w:proofErr w:type="spellEnd"/>
      <w:r w:rsidR="003F39CE" w:rsidRPr="00E51E6A">
        <w:rPr>
          <w:rFonts w:ascii="PT Astra Serif" w:hAnsi="PT Astra Serif"/>
          <w:sz w:val="28"/>
          <w:szCs w:val="28"/>
          <w:lang w:val="ru-RU"/>
        </w:rPr>
        <w:t xml:space="preserve">); 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проводит проверку соответствия указанных в уведомлении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планируемом строительстве, 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также допустимости размещения объекта индивидуального жилищного строительства или садового дома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соответствии с разрешённым использованием земельного участка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ограничениями, установленными в соответствии с земельным и иным законодательством Российской Федерации.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специалист:</w:t>
      </w:r>
      <w:proofErr w:type="gramEnd"/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 xml:space="preserve">в срок не более чем 3 (три) рабочих дня со дня поступления этого уведомления при отсутствии оснований для его возврата направляет посредством единой системы электронного документооборота Правительства Ульяновской области и исполнительных органов государственной власти Ульяновской области с сопроводительным письмом указанное уведомление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в виде документа в формате </w:t>
      </w:r>
      <w:proofErr w:type="spellStart"/>
      <w:r w:rsidRPr="00E51E6A">
        <w:rPr>
          <w:rFonts w:ascii="PT Astra Serif" w:hAnsi="PT Astra Serif"/>
          <w:sz w:val="28"/>
          <w:szCs w:val="28"/>
          <w:lang w:val="ru-RU"/>
        </w:rPr>
        <w:t>pdf</w:t>
      </w:r>
      <w:proofErr w:type="spellEnd"/>
      <w:r w:rsidRPr="00E51E6A">
        <w:rPr>
          <w:rFonts w:ascii="PT Astra Serif" w:hAnsi="PT Astra Serif"/>
          <w:sz w:val="28"/>
          <w:szCs w:val="28"/>
          <w:lang w:val="ru-RU"/>
        </w:rPr>
        <w:t xml:space="preserve"> и приложенное к нему описание внешнего облика объекта индивидуального жилищного строительства или садового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дома </w:t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 xml:space="preserve">в Управление по охране объектов культурного наследия администрации Губернатора Ульяновской области (далее - Управление); 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этого уведомления, а также допустимости размещения объекта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 и действующими на дату поступления этого уведомления.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Специалист готовит уведомление о несоответствии указанных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только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в случае, если: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1)</w:t>
      </w:r>
      <w:r w:rsidRPr="00E51E6A">
        <w:rPr>
          <w:rFonts w:ascii="PT Astra Serif" w:hAnsi="PT Astra Serif"/>
          <w:sz w:val="28"/>
          <w:szCs w:val="28"/>
          <w:lang w:val="ru-RU"/>
        </w:rPr>
        <w:tab/>
        <w:t>указанные в уведомлении о планируемом строительстве параметры объекта индивидуального жилищного строительства или садового дома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не соответствуют предельным параметрам разрешенного строительства, реконструкции объектов капитального строительства, установленным генеральным планом,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и действующим на дату поступления уведомления о планируемом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строительстве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>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2)</w:t>
      </w: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размещение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указанных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разрешённого использования земельного участка и (или) ограничениями, установленными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соответствии с земельным и иным законодательством Российской Федерации и действующими на дату поступления уведомления о планируемом строительстве;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3)</w:t>
      </w:r>
      <w:r w:rsidRPr="00E51E6A">
        <w:rPr>
          <w:rFonts w:ascii="PT Astra Serif" w:hAnsi="PT Astra Serif"/>
          <w:sz w:val="28"/>
          <w:szCs w:val="28"/>
          <w:lang w:val="ru-RU"/>
        </w:rPr>
        <w:tab/>
        <w:t>уведомление о планируемом строительстве подано или направлено лицом, не являющимся застройщиком в связи с отсутствием у него прав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на земельный участок;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4)</w:t>
      </w: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если в течение десяти рабочих дней от Управления, поступило уведомление о несоответствии описания внешнего облика объекта индивидуального жилищного строительства или садового дома предмету </w:t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границах территории исторического поселения федерального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или регионального значения.</w:t>
      </w:r>
      <w:proofErr w:type="gramEnd"/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В случае отсутствия оснований для возврата уведомления о планируемом строительстве, а также вышеуказанных оснований для подготовки уведомления о несоответствии планируемого строительства специалист готовит уведомление о соответствии планируемого строительства.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Результатом выполнения административной процедуры является завершение проверки уведомления о планируемом строительстве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и прилагаемых к нему документов и направление межведомственных запросов.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Максимальный срок выполнения административной процедуры составляет 3 (три) рабочих дня с момента передачи уведомления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о планируемом строительстве специалисту по резолюции.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 в случае возврата уведомления о планируемом строительстве составляет 1 (один) рабочий день с момента передачи уведомления о планируемом строительстве специалисту по резолюции.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поселения, составляет не более 16 (шестнадцати) рабочих дней с момента передачи уведомления специалисту по резолюции.</w:t>
      </w:r>
    </w:p>
    <w:p w:rsidR="00EF3E15" w:rsidRDefault="003F39CE" w:rsidP="00EF3E15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EF3E15" w:rsidRPr="00FF1DF2">
        <w:rPr>
          <w:rFonts w:ascii="PT Astra Serif" w:hAnsi="PT Astra Serif"/>
          <w:sz w:val="28"/>
          <w:szCs w:val="28"/>
          <w:lang w:val="ru-RU"/>
        </w:rPr>
        <w:t>Способ фиксации результата выполнения административной процедуры запись в журнале регистрации</w:t>
      </w:r>
      <w:r w:rsidR="00EF3E15">
        <w:rPr>
          <w:rFonts w:ascii="PT Astra Serif" w:hAnsi="PT Astra Serif"/>
          <w:sz w:val="28"/>
          <w:szCs w:val="28"/>
          <w:lang w:val="ru-RU"/>
        </w:rPr>
        <w:t>.</w:t>
      </w:r>
    </w:p>
    <w:p w:rsidR="00EF3E15" w:rsidRDefault="00EF3E15" w:rsidP="00EF3E15">
      <w:pPr>
        <w:jc w:val="both"/>
        <w:rPr>
          <w:rFonts w:ascii="PT Astra Serif" w:hAnsi="PT Astra Serif"/>
          <w:sz w:val="28"/>
          <w:szCs w:val="28"/>
          <w:lang w:val="ru-RU"/>
        </w:rPr>
      </w:pPr>
    </w:p>
    <w:p w:rsidR="00EC62B0" w:rsidRPr="00E51E6A" w:rsidRDefault="003F39CE" w:rsidP="00EF3E15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ab/>
        <w:t>3.2.1.3. Подготовка, согласование и подписание результата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Основанием для начала административной процедуры является получение запрашиваемых документов в порядке межведомственного взаимодействия для подготовки уведомления о соответствии (несоответствии) планируемого строительства.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В случае наличия оснований для возврата уведомления о планируемом строительстве, предусмотренных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>пунктом 2.8.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3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пункта 2.8 настоящего административного регламента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, специалист готовит сопроводительное письмо заявителю об оставлении уведомления о планируемом строительстве и прилагаемых к нему документов без рассмотрения с указанием причин возврата.  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В случае наличия оснований, предусмотренных пунктами 1-4 части 10 статьи 51.1 Градостроительного кодекса Российской Федерации, специалист оформляет уведомление о несоответствии планируемого строительства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по форме, утверждённой приказом № 591/пр.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В случае отсутствия оснований для возврата уведомления о планируемом строительстве и оснований для подготовки уведомления о несоответствии </w:t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 xml:space="preserve">планируемого строительства, предусмотренных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пунктом 3.2.1.2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 xml:space="preserve">подпункта 3.2.1 пункта 3.2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настоящего административного регламента, специалист оформляет уведомление о соответствии указанных в уведомлении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о планируемом строительстве по форме, утверждённой приказом № 591/пр.</w:t>
      </w:r>
    </w:p>
    <w:p w:rsidR="00EC62B0" w:rsidRPr="00EF3E15" w:rsidRDefault="003F39CE" w:rsidP="00FA71DA">
      <w:pPr>
        <w:jc w:val="both"/>
        <w:rPr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EF3E15" w:rsidRPr="00FF1DF2">
        <w:rPr>
          <w:rFonts w:ascii="PT Astra Serif" w:hAnsi="PT Astra Serif"/>
          <w:sz w:val="28"/>
          <w:szCs w:val="28"/>
          <w:lang w:val="ru-RU"/>
        </w:rPr>
        <w:t>Начальник отдела архитектуры и градостроительства</w:t>
      </w:r>
      <w:r w:rsidR="00EF3E15">
        <w:rPr>
          <w:rFonts w:ascii="PT Astra Serif" w:hAnsi="PT Astra Serif"/>
          <w:sz w:val="28"/>
          <w:szCs w:val="28"/>
          <w:lang w:val="ru-RU"/>
        </w:rPr>
        <w:t>, проверяет проект уведомления о соответствии либо проект уведомление о несоответствии и направляет его на подпись Руководителю уполномоченного органа.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После подписания Руководителем уполномоченного органа специалист регистрирует результат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Результатом выполнения административной процедуры является подписание результата предоставления муниципальной услуги Руководителем уполномоченного органа.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Максимальный срок выполнения административной процедуры 2 (два) рабочих дня с момента получения запрашиваемых документов в порядке межведомственного взаимодействия.</w:t>
      </w:r>
    </w:p>
    <w:p w:rsidR="00EC62B0" w:rsidRDefault="003F39CE" w:rsidP="00EF3E15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EF3E15" w:rsidRPr="00FF1DF2">
        <w:rPr>
          <w:rFonts w:ascii="PT Astra Serif" w:hAnsi="PT Astra Serif"/>
          <w:sz w:val="28"/>
          <w:szCs w:val="28"/>
          <w:lang w:val="ru-RU"/>
        </w:rPr>
        <w:t>Способ фиксации результата выполнения административной процедуры запись в журнале регистрации.</w:t>
      </w:r>
    </w:p>
    <w:p w:rsidR="00EF3E15" w:rsidRPr="00E51E6A" w:rsidRDefault="00EF3E15" w:rsidP="00EF3E15">
      <w:pPr>
        <w:jc w:val="both"/>
        <w:rPr>
          <w:rFonts w:ascii="PT Astra Serif" w:hAnsi="PT Astra Serif"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3.2.1.4 Уведомление о готовности результата предоставления уполномоченным органом муниципальной услуги, выдача результата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Основанием для начала административной процедуры является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подписанный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и зарегистрированный результата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Специалист уведомляет заявителя о готовности результата предоставления муниципальной услуги по</w:t>
      </w:r>
      <w:r w:rsidR="00EF48FE" w:rsidRPr="00E51E6A">
        <w:rPr>
          <w:rFonts w:ascii="PT Astra Serif" w:hAnsi="PT Astra Serif"/>
          <w:sz w:val="28"/>
          <w:szCs w:val="28"/>
          <w:lang w:val="ru-RU"/>
        </w:rPr>
        <w:t xml:space="preserve"> - </w:t>
      </w:r>
      <w:r w:rsidRPr="00E51E6A">
        <w:rPr>
          <w:rFonts w:ascii="PT Astra Serif" w:hAnsi="PT Astra Serif"/>
          <w:sz w:val="28"/>
          <w:szCs w:val="28"/>
          <w:lang w:val="ru-RU"/>
        </w:rPr>
        <w:t>средств</w:t>
      </w:r>
      <w:r w:rsidR="00E75D1F" w:rsidRPr="00E51E6A">
        <w:rPr>
          <w:rFonts w:ascii="PT Astra Serif" w:hAnsi="PT Astra Serif"/>
          <w:sz w:val="28"/>
          <w:szCs w:val="28"/>
          <w:lang w:val="ru-RU"/>
        </w:rPr>
        <w:t>о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м телефонной связи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по указанному контактному номеру в уведомлении о планируемом строительстве и приглашает для получения результата муниципальной услуги (в случае, если заявитель выбрал данный способ получения результата предоставления муниципальной услуги).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Результат предоставления муниципальной услуги направляется заявителю не позднее 1 (одного) рабочего дня со дня его регистрации, способом, указанным в уведомлении о планируемом строительстве.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Результатом выполнения административной процедуры является выдача (направление) результата предоставления муниципальной услуги заявителю.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Максимальный срок выполнения административной процедуры составляет 1 рабочий день с момента подписания и регистрации результата муниципальной услуги.</w:t>
      </w:r>
    </w:p>
    <w:p w:rsidR="00FA71DA" w:rsidRDefault="003F39CE" w:rsidP="00691052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r w:rsidR="00691052" w:rsidRPr="00FF1DF2">
        <w:rPr>
          <w:rFonts w:ascii="PT Astra Serif" w:hAnsi="PT Astra Serif"/>
          <w:sz w:val="28"/>
          <w:szCs w:val="28"/>
          <w:lang w:val="ru-RU"/>
        </w:rPr>
        <w:t>Способ фиксации результата выполнения административной процедуры запись в журнале регистрации.</w:t>
      </w:r>
    </w:p>
    <w:p w:rsidR="00691052" w:rsidRPr="00E51E6A" w:rsidRDefault="00691052" w:rsidP="00691052">
      <w:pPr>
        <w:jc w:val="both"/>
        <w:rPr>
          <w:rFonts w:ascii="PT Astra Serif" w:hAnsi="PT Astra Serif"/>
          <w:lang w:val="ru-RU"/>
        </w:rPr>
      </w:pPr>
    </w:p>
    <w:p w:rsidR="006723EE" w:rsidRPr="00E51E6A" w:rsidRDefault="003F39CE" w:rsidP="00FA71DA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3.2.1.5. </w:t>
      </w:r>
      <w:bookmarkStart w:id="6" w:name="__DdeLink__8839_3365329921"/>
      <w:r w:rsidRPr="00E51E6A">
        <w:rPr>
          <w:rFonts w:ascii="PT Astra Serif" w:hAnsi="PT Astra Serif"/>
          <w:bCs/>
          <w:sz w:val="28"/>
          <w:szCs w:val="28"/>
          <w:lang w:val="ru-RU"/>
        </w:rPr>
        <w:t>Направление копии уведомления о несоответствии планируемого строительства в контрольно–надзорные органы.</w:t>
      </w:r>
      <w:bookmarkEnd w:id="6"/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Style w:val="Hyperlink0"/>
          <w:rFonts w:ascii="PT Astra Serif" w:eastAsia="Century" w:hAnsi="PT Astra Serif"/>
        </w:rPr>
        <w:t>Одновременно с направлением уведомления о несоответствии планируемого строительства заявителю, уполномоченный орган в течени</w:t>
      </w:r>
      <w:r w:rsidR="008D44DC" w:rsidRPr="00E51E6A">
        <w:rPr>
          <w:rStyle w:val="Hyperlink0"/>
          <w:rFonts w:ascii="PT Astra Serif" w:eastAsia="Century" w:hAnsi="PT Astra Serif"/>
        </w:rPr>
        <w:t>е</w:t>
      </w:r>
      <w:r w:rsidRPr="00E51E6A">
        <w:rPr>
          <w:rStyle w:val="Hyperlink0"/>
          <w:rFonts w:ascii="PT Astra Serif" w:eastAsia="Century" w:hAnsi="PT Astra Serif"/>
        </w:rPr>
        <w:br/>
      </w:r>
      <w:r w:rsidRPr="00E51E6A">
        <w:rPr>
          <w:rStyle w:val="Hyperlink0"/>
          <w:rFonts w:ascii="PT Astra Serif" w:eastAsia="Century" w:hAnsi="PT Astra Serif"/>
        </w:rPr>
        <w:lastRenderedPageBreak/>
        <w:t>7 (семи) рабочих дней направляет копии уведомления о несоответствии планируемого строительства:</w:t>
      </w:r>
    </w:p>
    <w:p w:rsidR="00EC62B0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Style w:val="Hyperlink0"/>
          <w:rFonts w:ascii="PT Astra Serif" w:eastAsia="Century" w:hAnsi="PT Astra Serif"/>
        </w:rPr>
        <w:t xml:space="preserve">в Агентство </w:t>
      </w:r>
      <w:r w:rsidRPr="00E51E6A">
        <w:rPr>
          <w:rFonts w:ascii="PT Astra Serif" w:eastAsia="Century" w:hAnsi="PT Astra Serif"/>
          <w:sz w:val="28"/>
          <w:szCs w:val="28"/>
          <w:lang w:val="ru-RU"/>
        </w:rPr>
        <w:t xml:space="preserve">государственного строительного и жилищного надзора </w:t>
      </w:r>
      <w:r w:rsidRPr="00E51E6A">
        <w:rPr>
          <w:rStyle w:val="Hyperlink0"/>
          <w:rFonts w:ascii="PT Astra Serif" w:eastAsia="Century" w:hAnsi="PT Astra Serif"/>
        </w:rPr>
        <w:t xml:space="preserve">Ульяновской области в случае направления заявителю уведомления </w:t>
      </w:r>
      <w:r w:rsidR="00FA71DA" w:rsidRPr="00E51E6A">
        <w:rPr>
          <w:rStyle w:val="Hyperlink0"/>
          <w:rFonts w:ascii="PT Astra Serif" w:eastAsia="Century" w:hAnsi="PT Astra Serif"/>
        </w:rPr>
        <w:br/>
      </w:r>
      <w:r w:rsidRPr="00E51E6A">
        <w:rPr>
          <w:rStyle w:val="Hyperlink0"/>
          <w:rFonts w:ascii="PT Astra Serif" w:eastAsia="Century" w:hAnsi="PT Astra Serif"/>
        </w:rPr>
        <w:t>по основанию, предусмотренному пунктом 1 части 10 статьи 51.1 Градостроительного кодекса Российской Федерации;</w:t>
      </w:r>
    </w:p>
    <w:p w:rsidR="00134C55" w:rsidRPr="00E51E6A" w:rsidRDefault="003F39CE" w:rsidP="00FA71DA">
      <w:pPr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Style w:val="Hyperlink0"/>
          <w:rFonts w:ascii="PT Astra Serif" w:eastAsia="Century" w:hAnsi="PT Astra Serif"/>
        </w:rPr>
        <w:t xml:space="preserve">в </w:t>
      </w:r>
      <w:proofErr w:type="spellStart"/>
      <w:r w:rsidRPr="00E51E6A">
        <w:rPr>
          <w:rFonts w:ascii="PT Astra Serif" w:hAnsi="PT Astra Serif"/>
          <w:sz w:val="28"/>
          <w:szCs w:val="28"/>
          <w:lang w:val="ru-RU" w:eastAsia="en-US"/>
        </w:rPr>
        <w:t>Росреестр</w:t>
      </w:r>
      <w:proofErr w:type="spellEnd"/>
      <w:r w:rsidR="00CF6BF9" w:rsidRPr="00E51E6A">
        <w:rPr>
          <w:rFonts w:ascii="PT Astra Serif" w:hAnsi="PT Astra Serif"/>
          <w:sz w:val="28"/>
          <w:szCs w:val="28"/>
          <w:lang w:val="ru-RU" w:eastAsia="en-US"/>
        </w:rPr>
        <w:t>,</w:t>
      </w:r>
      <w:r w:rsidRPr="00E51E6A">
        <w:rPr>
          <w:rFonts w:ascii="PT Astra Serif" w:hAnsi="PT Astra Serif" w:cs="Arial"/>
          <w:sz w:val="28"/>
          <w:szCs w:val="28"/>
          <w:lang w:val="ru-RU"/>
        </w:rPr>
        <w:t xml:space="preserve"> </w:t>
      </w:r>
      <w:r w:rsidRPr="00E51E6A">
        <w:rPr>
          <w:rStyle w:val="Hyperlink0"/>
          <w:rFonts w:ascii="PT Astra Serif" w:eastAsia="Century" w:hAnsi="PT Astra Serif"/>
        </w:rPr>
        <w:t xml:space="preserve">в случае направления застройщику уведомления </w:t>
      </w:r>
      <w:r w:rsidR="00FA71DA" w:rsidRPr="00E51E6A">
        <w:rPr>
          <w:rStyle w:val="Hyperlink0"/>
          <w:rFonts w:ascii="PT Astra Serif" w:eastAsia="Century" w:hAnsi="PT Astra Serif"/>
        </w:rPr>
        <w:br/>
      </w:r>
      <w:r w:rsidRPr="00E51E6A">
        <w:rPr>
          <w:rStyle w:val="Hyperlink0"/>
          <w:rFonts w:ascii="PT Astra Serif" w:eastAsia="Century" w:hAnsi="PT Astra Serif"/>
        </w:rPr>
        <w:t>по основанию, предусмотренному пунктом 2 или 3 части 10 статьи 51.1 Градостроительного кодекса Российской Федерации;</w:t>
      </w:r>
    </w:p>
    <w:p w:rsidR="00EC62B0" w:rsidRPr="00E51E6A" w:rsidRDefault="003F39CE" w:rsidP="00FA71DA">
      <w:pPr>
        <w:ind w:firstLine="709"/>
        <w:jc w:val="both"/>
        <w:rPr>
          <w:rStyle w:val="Hyperlink0"/>
          <w:rFonts w:ascii="PT Astra Serif" w:eastAsia="Century" w:hAnsi="PT Astra Serif"/>
        </w:rPr>
      </w:pPr>
      <w:r w:rsidRPr="00E51E6A">
        <w:rPr>
          <w:rStyle w:val="Hyperlink0"/>
          <w:rFonts w:ascii="PT Astra Serif" w:eastAsia="Century" w:hAnsi="PT Astra Serif"/>
        </w:rPr>
        <w:t>в Управление</w:t>
      </w:r>
      <w:r w:rsidR="00CF6BF9" w:rsidRPr="00E51E6A">
        <w:rPr>
          <w:rStyle w:val="Hyperlink0"/>
          <w:rFonts w:ascii="PT Astra Serif" w:eastAsia="Century" w:hAnsi="PT Astra Serif"/>
        </w:rPr>
        <w:t xml:space="preserve">, </w:t>
      </w:r>
      <w:r w:rsidRPr="00E51E6A">
        <w:rPr>
          <w:rStyle w:val="Hyperlink0"/>
          <w:rFonts w:ascii="PT Astra Serif" w:eastAsia="Century" w:hAnsi="PT Astra Serif"/>
        </w:rPr>
        <w:t xml:space="preserve">в случае направления застройщику уведомления </w:t>
      </w:r>
      <w:r w:rsidR="00FA71DA" w:rsidRPr="00E51E6A">
        <w:rPr>
          <w:rStyle w:val="Hyperlink0"/>
          <w:rFonts w:ascii="PT Astra Serif" w:eastAsia="Century" w:hAnsi="PT Astra Serif"/>
        </w:rPr>
        <w:br/>
      </w:r>
      <w:r w:rsidRPr="00E51E6A">
        <w:rPr>
          <w:rStyle w:val="Hyperlink0"/>
          <w:rFonts w:ascii="PT Astra Serif" w:eastAsia="Century" w:hAnsi="PT Astra Serif"/>
        </w:rPr>
        <w:t>по основанию, предусмотренному пунктом 4 части 10 статьи 51.1 Градостроительного кодекса Российской Федерации.</w:t>
      </w:r>
    </w:p>
    <w:p w:rsidR="00FA71DA" w:rsidRPr="00E51E6A" w:rsidRDefault="003F39CE" w:rsidP="00C06473">
      <w:pPr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3.2.2. В части направления уведомления об изменении параметров планируемого строительства или реконструкции объекта индивидуального жилищного </w:t>
      </w:r>
      <w:r w:rsidR="00FA71DA" w:rsidRPr="00E51E6A">
        <w:rPr>
          <w:rFonts w:ascii="PT Astra Serif" w:hAnsi="PT Astra Serif"/>
          <w:bCs/>
          <w:sz w:val="28"/>
          <w:szCs w:val="28"/>
          <w:lang w:val="ru-RU"/>
        </w:rPr>
        <w:t>строительства или садового дома</w:t>
      </w:r>
      <w:r w:rsidR="00C06473" w:rsidRPr="00E51E6A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3.2.2.1. П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риём и регистрация уведомления 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об изменении параметров планируемого строительства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и документов, необходимых </w:t>
      </w:r>
      <w:r w:rsidR="00FA71DA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для предоставления муниципальной услуги и направление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его на исполнение.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Административная процедура осуществляется по аналогии с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>пунктом 3.2.1.1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 xml:space="preserve"> подпункта 3.2.1 пункта 3.2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настоящего административного регламента.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3.2.2.2. В</w:t>
      </w:r>
      <w:r w:rsidRPr="00E51E6A">
        <w:rPr>
          <w:rFonts w:ascii="PT Astra Serif" w:hAnsi="PT Astra Serif"/>
          <w:sz w:val="28"/>
          <w:szCs w:val="28"/>
          <w:lang w:val="ru-RU"/>
        </w:rPr>
        <w:t>озврат уведомления и документов заявителю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без рассмотрения, в случае отсутствия в уведомлении о планируемом строительстве необходимых сведений или отсутствия необходимых документов. В случае отсутствия оснований для возврата, рассмотрение уведомления, проведение проверки представленных документов, формирование и направление межведомственных запросов.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Административные действия выполняются по аналогии с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>пунктом 3.2.1.2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 xml:space="preserve"> подпункта 3.2.1 пункта 3.2 настоящего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административного регламента.</w:t>
      </w:r>
    </w:p>
    <w:p w:rsidR="00EC62B0" w:rsidRPr="00E51E6A" w:rsidRDefault="003F39CE" w:rsidP="00FA71DA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3.2.2.3. Подготовка, согласование и подписание результата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Административные действия выполняются по аналогии с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пунктом 3.2.1.3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подпункта 3.2.1 пункта 3.2 настоящего административного регламента</w:t>
      </w:r>
      <w:r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3.2.2.4. У</w:t>
      </w:r>
      <w:r w:rsidRPr="00E51E6A">
        <w:rPr>
          <w:rFonts w:ascii="PT Astra Serif" w:hAnsi="PT Astra Serif"/>
          <w:sz w:val="28"/>
          <w:szCs w:val="28"/>
          <w:lang w:val="ru-RU"/>
        </w:rPr>
        <w:t>ведомление о готовности результата, выдача (направление) результата предоставления муниципальной услуги.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Административные действия выполняются по аналогии с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пунктом 3.2.1.4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подпункта 3.2.1 пункта 3.2 настоящего административного регламента</w:t>
      </w:r>
      <w:r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134C55" w:rsidRPr="00E51E6A" w:rsidRDefault="00134C55" w:rsidP="00FA71DA">
      <w:pPr>
        <w:pStyle w:val="ConsPlusNormal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51E6A">
        <w:rPr>
          <w:rFonts w:ascii="PT Astra Serif" w:hAnsi="PT Astra Serif"/>
          <w:bCs/>
          <w:sz w:val="28"/>
          <w:szCs w:val="28"/>
        </w:rPr>
        <w:t xml:space="preserve">3.2.2.5. Направление копии уведомления о несоответствии планируемого строительства </w:t>
      </w:r>
      <w:r w:rsidR="00061633" w:rsidRPr="00E51E6A">
        <w:rPr>
          <w:rFonts w:ascii="PT Astra Serif" w:hAnsi="PT Astra Serif"/>
          <w:bCs/>
          <w:sz w:val="28"/>
          <w:szCs w:val="28"/>
        </w:rPr>
        <w:t xml:space="preserve">в контрольно–надзорные органы. </w:t>
      </w:r>
    </w:p>
    <w:p w:rsidR="00134C55" w:rsidRPr="00E51E6A" w:rsidRDefault="00134C55" w:rsidP="00FA71DA">
      <w:pPr>
        <w:pStyle w:val="ConsPlusNormal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E51E6A">
        <w:rPr>
          <w:rFonts w:ascii="PT Astra Serif" w:hAnsi="PT Astra Serif"/>
          <w:sz w:val="28"/>
          <w:szCs w:val="28"/>
        </w:rPr>
        <w:t xml:space="preserve">Административные действия выполняются по аналогии с </w:t>
      </w:r>
      <w:r w:rsidR="00061633" w:rsidRPr="00E51E6A">
        <w:rPr>
          <w:rFonts w:ascii="PT Astra Serif" w:hAnsi="PT Astra Serif"/>
          <w:sz w:val="28"/>
          <w:szCs w:val="28"/>
        </w:rPr>
        <w:t>под</w:t>
      </w:r>
      <w:r w:rsidRPr="00E51E6A">
        <w:rPr>
          <w:rFonts w:ascii="PT Astra Serif" w:hAnsi="PT Astra Serif"/>
          <w:sz w:val="28"/>
          <w:szCs w:val="28"/>
        </w:rPr>
        <w:t xml:space="preserve">пунктом 3.2.1.5 </w:t>
      </w:r>
      <w:r w:rsidR="00061633" w:rsidRPr="00E51E6A">
        <w:rPr>
          <w:rFonts w:ascii="PT Astra Serif" w:hAnsi="PT Astra Serif"/>
          <w:sz w:val="28"/>
          <w:szCs w:val="28"/>
        </w:rPr>
        <w:t>подпункта 3.2.1 пункта 3.2 настоящего административного регламента</w:t>
      </w:r>
      <w:r w:rsidRPr="00E51E6A">
        <w:rPr>
          <w:rFonts w:ascii="PT Astra Serif" w:hAnsi="PT Astra Serif"/>
          <w:sz w:val="28"/>
          <w:szCs w:val="28"/>
        </w:rPr>
        <w:t>.</w:t>
      </w:r>
    </w:p>
    <w:p w:rsidR="006723EE" w:rsidRPr="00E51E6A" w:rsidRDefault="006723EE" w:rsidP="00FA71DA">
      <w:pPr>
        <w:pStyle w:val="ConsPlusNormal0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EC62B0" w:rsidRPr="00E51E6A" w:rsidRDefault="003F39CE" w:rsidP="00FA71DA">
      <w:pPr>
        <w:pStyle w:val="ConsPlusNormal0"/>
        <w:ind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51E6A">
        <w:rPr>
          <w:rFonts w:ascii="PT Astra Serif" w:hAnsi="PT Astra Serif" w:cs="Times New Roman"/>
          <w:b/>
          <w:sz w:val="28"/>
          <w:szCs w:val="28"/>
        </w:rPr>
        <w:t xml:space="preserve">3.3. Порядок осуществления административных процедур в электронной форме, в том числе с использованием Единого портала в соответствии </w:t>
      </w:r>
      <w:r w:rsidR="006723EE" w:rsidRPr="00E51E6A">
        <w:rPr>
          <w:rFonts w:ascii="PT Astra Serif" w:hAnsi="PT Astra Serif" w:cs="Times New Roman"/>
          <w:b/>
          <w:sz w:val="28"/>
          <w:szCs w:val="28"/>
        </w:rPr>
        <w:br/>
      </w:r>
      <w:r w:rsidRPr="00E51E6A">
        <w:rPr>
          <w:rFonts w:ascii="PT Astra Serif" w:hAnsi="PT Astra Serif" w:cs="Times New Roman"/>
          <w:b/>
          <w:sz w:val="28"/>
          <w:szCs w:val="28"/>
        </w:rPr>
        <w:t>с положениями статьи 10 Федерального закона от 27.07.2010 № 210-ФЗ</w:t>
      </w:r>
      <w:r w:rsidRPr="00E51E6A">
        <w:rPr>
          <w:rFonts w:ascii="PT Astra Serif" w:hAnsi="PT Astra Serif" w:cs="Times New Roman"/>
          <w:b/>
          <w:sz w:val="28"/>
          <w:szCs w:val="28"/>
        </w:rPr>
        <w:br/>
      </w:r>
      <w:r w:rsidRPr="00E51E6A">
        <w:rPr>
          <w:rFonts w:ascii="PT Astra Serif" w:hAnsi="PT Astra Serif" w:cs="Times New Roman"/>
          <w:b/>
          <w:sz w:val="28"/>
          <w:szCs w:val="28"/>
        </w:rPr>
        <w:lastRenderedPageBreak/>
        <w:t xml:space="preserve">«Об организации предоставления государственных </w:t>
      </w:r>
    </w:p>
    <w:p w:rsidR="00EC62B0" w:rsidRPr="00E51E6A" w:rsidRDefault="003F39CE" w:rsidP="00FA71DA">
      <w:pPr>
        <w:pStyle w:val="ConsPlusNormal0"/>
        <w:ind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51E6A">
        <w:rPr>
          <w:rFonts w:ascii="PT Astra Serif" w:hAnsi="PT Astra Serif" w:cs="Times New Roman"/>
          <w:b/>
          <w:sz w:val="28"/>
          <w:szCs w:val="28"/>
        </w:rPr>
        <w:t>и муниципальных услуг»</w:t>
      </w:r>
    </w:p>
    <w:p w:rsidR="00EC62B0" w:rsidRPr="00E51E6A" w:rsidRDefault="00EC62B0" w:rsidP="00FA71DA">
      <w:pPr>
        <w:pStyle w:val="ConsPlusNormal0"/>
        <w:ind w:firstLine="709"/>
        <w:jc w:val="center"/>
        <w:rPr>
          <w:rFonts w:ascii="PT Astra Serif" w:hAnsi="PT Astra Serif" w:cs="Times New Roman"/>
          <w:b/>
        </w:rPr>
      </w:pP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3.3.1.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Предоставление в установленном порядке информации заявителям и обеспечение доступа заявителей к сведениям о муниципальных услугах осуществляется в соответствии с 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>пунктом 1.3.1</w:t>
      </w:r>
      <w:r w:rsidR="00061633" w:rsidRPr="00E51E6A">
        <w:rPr>
          <w:rFonts w:ascii="PT Astra Serif" w:hAnsi="PT Astra Serif"/>
          <w:sz w:val="28"/>
          <w:szCs w:val="28"/>
          <w:lang w:val="ru-RU"/>
        </w:rPr>
        <w:t xml:space="preserve"> пункта 1.3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настоящего административного регламента.</w:t>
      </w:r>
    </w:p>
    <w:p w:rsidR="00EC62B0" w:rsidRPr="007C4627" w:rsidRDefault="003F39CE" w:rsidP="007C4627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3.3.2.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Подача запроса о предоставлении муниципальной услуги и иных документов, необходимых для предоставления муниципальной услуги,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и приём такого запроса о предоставлении муниципальной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услуги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="007C4627" w:rsidRPr="007C4627">
        <w:rPr>
          <w:rFonts w:ascii="PT Astra Serif" w:hAnsi="PT Astra Serif"/>
          <w:sz w:val="28"/>
          <w:szCs w:val="28"/>
          <w:lang w:val="ru-RU"/>
        </w:rPr>
        <w:t>в том числе документов и информации, электронные образы которых ранее были заверены в соответствии с пунктом 7.2 части 1</w:t>
      </w:r>
      <w:r w:rsidR="007C4627">
        <w:rPr>
          <w:rFonts w:ascii="PT Astra Serif" w:hAnsi="PT Astra Serif"/>
          <w:sz w:val="28"/>
          <w:szCs w:val="28"/>
          <w:lang w:val="ru-RU"/>
        </w:rPr>
        <w:t xml:space="preserve"> статьи 16 Федерального закона </w:t>
      </w:r>
      <w:r w:rsidR="007C4627" w:rsidRPr="007C4627">
        <w:rPr>
          <w:rFonts w:ascii="PT Astra Serif" w:hAnsi="PT Astra Serif"/>
          <w:sz w:val="28"/>
          <w:szCs w:val="28"/>
          <w:lang w:val="ru-RU"/>
        </w:rPr>
        <w:t xml:space="preserve">от 27.07.2010 № 210-ФЗ «Об организации предоставления государственных и муниципальных услуг», </w:t>
      </w:r>
      <w:r w:rsidRPr="00E51E6A">
        <w:rPr>
          <w:rFonts w:ascii="PT Astra Serif" w:hAnsi="PT Astra Serif"/>
          <w:sz w:val="28"/>
          <w:szCs w:val="28"/>
          <w:lang w:val="ru-RU"/>
        </w:rPr>
        <w:t>и документов органом исполнительной власти, либо подведомственной муниципальному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Заявитель может подать уведомление о предоставлении муниципальной услуги, подписанное простой электронной подписью, в форме электронного документа через Единый портал.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Возможность направления одного уведомления о предоставлении муниципальной услуги, подписанного несколькими лицами, в электронной форме через Единый портал, отсутствует. В случае если правообладателем земельного участка являются несколько лиц, уведомления о предоставлении муниципальной услуги подаются каждым из них в течение одного рабочего дня с момента подачи первого уведомления с использованием Единого портала.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eastAsia="Century" w:hAnsi="PT Astra Serif"/>
          <w:bCs/>
          <w:sz w:val="28"/>
          <w:szCs w:val="28"/>
          <w:lang w:val="ru-RU"/>
        </w:rPr>
        <w:t xml:space="preserve">3.3.3. </w:t>
      </w:r>
      <w:r w:rsidRPr="00E51E6A">
        <w:rPr>
          <w:rFonts w:ascii="PT Astra Serif" w:eastAsia="Century" w:hAnsi="PT Astra Serif"/>
          <w:sz w:val="28"/>
          <w:szCs w:val="28"/>
          <w:lang w:val="ru-RU"/>
        </w:rPr>
        <w:t>Получение заявителем сведений о ходе выполнения запроса</w:t>
      </w:r>
      <w:r w:rsidRPr="00E51E6A">
        <w:rPr>
          <w:rFonts w:ascii="PT Astra Serif" w:eastAsia="Century" w:hAnsi="PT Astra Serif"/>
          <w:sz w:val="28"/>
          <w:szCs w:val="28"/>
          <w:lang w:val="ru-RU"/>
        </w:rPr>
        <w:br/>
        <w:t>о предоставлении муниципальной услуги.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eastAsia="Century" w:hAnsi="PT Astra Serif"/>
          <w:sz w:val="28"/>
          <w:szCs w:val="28"/>
          <w:lang w:val="ru-RU"/>
        </w:rPr>
      </w:pPr>
      <w:r w:rsidRPr="00E51E6A">
        <w:rPr>
          <w:rFonts w:ascii="PT Astra Serif" w:eastAsia="Century" w:hAnsi="PT Astra Serif"/>
          <w:sz w:val="28"/>
          <w:szCs w:val="28"/>
          <w:lang w:val="ru-RU"/>
        </w:rPr>
        <w:t xml:space="preserve">Сведения о ходе выполнения запроса о предоставлении муниципальной услуги заявитель может получить путём отслеживания статуса уведомления </w:t>
      </w:r>
      <w:r w:rsidR="00FA71DA" w:rsidRPr="00E51E6A">
        <w:rPr>
          <w:rFonts w:ascii="PT Astra Serif" w:eastAsia="Century" w:hAnsi="PT Astra Serif"/>
          <w:sz w:val="28"/>
          <w:szCs w:val="28"/>
          <w:lang w:val="ru-RU"/>
        </w:rPr>
        <w:br/>
      </w:r>
      <w:r w:rsidRPr="00E51E6A">
        <w:rPr>
          <w:rFonts w:ascii="PT Astra Serif" w:eastAsia="Century" w:hAnsi="PT Astra Serif"/>
          <w:sz w:val="28"/>
          <w:szCs w:val="28"/>
          <w:lang w:val="ru-RU"/>
        </w:rPr>
        <w:t>о предоставлении муниципальной услуги через Единый портал</w:t>
      </w:r>
      <w:r w:rsidRPr="00E51E6A">
        <w:rPr>
          <w:rFonts w:ascii="PT Astra Serif" w:eastAsia="Century" w:hAnsi="PT Astra Serif"/>
          <w:sz w:val="28"/>
          <w:szCs w:val="28"/>
          <w:lang w:val="ru-RU"/>
        </w:rPr>
        <w:br/>
        <w:t>в личном кабинете заявителя, либо по электронной почте.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eastAsia="Century" w:hAnsi="PT Astra Serif"/>
          <w:bCs/>
          <w:sz w:val="28"/>
          <w:szCs w:val="28"/>
          <w:lang w:val="ru-RU"/>
        </w:rPr>
        <w:t xml:space="preserve">3.3.4.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Получение заявителем результата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предоставления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уполномоченным органом муниципальной услуги, если иное не установлено федеральным законом.</w:t>
      </w:r>
    </w:p>
    <w:p w:rsidR="00EC62B0" w:rsidRPr="00E51E6A" w:rsidRDefault="003F39CE" w:rsidP="00FA71DA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Заявитель может получить результат предоставления муниципальной услуги способом, указанным в уведомления о предоставлении муниципальной услуги. </w:t>
      </w:r>
    </w:p>
    <w:p w:rsidR="001D48AF" w:rsidRPr="00E51E6A" w:rsidRDefault="003F39CE" w:rsidP="00061633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Результат предоставления уполномоченным органом муниципальной услуги, направляемый в электронной форме, подписывается усиленной квалифицированной электронной подписью Руководителя уполномоченного органа и направляется в формате </w:t>
      </w:r>
      <w:proofErr w:type="spellStart"/>
      <w:r w:rsidRPr="00E51E6A">
        <w:rPr>
          <w:rFonts w:ascii="PT Astra Serif" w:hAnsi="PT Astra Serif"/>
          <w:sz w:val="28"/>
          <w:szCs w:val="28"/>
          <w:lang w:val="ru-RU"/>
        </w:rPr>
        <w:t>pdf</w:t>
      </w:r>
      <w:proofErr w:type="spellEnd"/>
      <w:r w:rsidRPr="00E51E6A">
        <w:rPr>
          <w:rFonts w:ascii="PT Astra Serif" w:hAnsi="PT Astra Serif"/>
          <w:sz w:val="28"/>
          <w:szCs w:val="28"/>
          <w:lang w:val="ru-RU"/>
        </w:rPr>
        <w:t xml:space="preserve">, </w:t>
      </w:r>
      <w:proofErr w:type="spellStart"/>
      <w:r w:rsidRPr="00E51E6A">
        <w:rPr>
          <w:rFonts w:ascii="PT Astra Serif" w:hAnsi="PT Astra Serif"/>
          <w:sz w:val="28"/>
          <w:szCs w:val="28"/>
          <w:lang w:val="ru-RU"/>
        </w:rPr>
        <w:t>jpg</w:t>
      </w:r>
      <w:proofErr w:type="spellEnd"/>
      <w:r w:rsidRPr="00E51E6A">
        <w:rPr>
          <w:rFonts w:ascii="PT Astra Serif" w:hAnsi="PT Astra Serif"/>
          <w:sz w:val="28"/>
          <w:szCs w:val="28"/>
          <w:lang w:val="ru-RU"/>
        </w:rPr>
        <w:t xml:space="preserve">, </w:t>
      </w:r>
      <w:proofErr w:type="spellStart"/>
      <w:r w:rsidRPr="00E51E6A">
        <w:rPr>
          <w:rFonts w:ascii="PT Astra Serif" w:hAnsi="PT Astra Serif"/>
          <w:sz w:val="28"/>
          <w:szCs w:val="28"/>
          <w:lang w:val="ru-RU"/>
        </w:rPr>
        <w:t>tiff</w:t>
      </w:r>
      <w:proofErr w:type="spellEnd"/>
      <w:r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6723EE" w:rsidRPr="00E51E6A" w:rsidRDefault="006723EE" w:rsidP="00061633">
      <w:pPr>
        <w:widowControl w:val="0"/>
        <w:ind w:firstLine="709"/>
        <w:jc w:val="both"/>
        <w:rPr>
          <w:rFonts w:ascii="PT Astra Serif" w:hAnsi="PT Astra Serif"/>
          <w:lang w:val="ru-RU"/>
        </w:rPr>
      </w:pP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3.4. Порядок выполнения административных процедур</w:t>
      </w: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lastRenderedPageBreak/>
        <w:t>ОГКУ «Правительство для граждан»</w:t>
      </w:r>
    </w:p>
    <w:p w:rsidR="00AE0D09" w:rsidRPr="00E51E6A" w:rsidRDefault="00AE0D09" w:rsidP="00AE0D09">
      <w:pPr>
        <w:widowControl w:val="0"/>
        <w:rPr>
          <w:rFonts w:ascii="PT Astra Serif" w:hAnsi="PT Astra Serif"/>
          <w:b/>
          <w:sz w:val="28"/>
          <w:szCs w:val="28"/>
          <w:lang w:val="ru-RU"/>
        </w:rPr>
      </w:pPr>
    </w:p>
    <w:p w:rsidR="00AE0D09" w:rsidRPr="00E51E6A" w:rsidRDefault="00AE0D09" w:rsidP="00AE0D09">
      <w:pPr>
        <w:suppressAutoHyphens w:val="0"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3.4.1. </w:t>
      </w:r>
      <w:proofErr w:type="gramStart"/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Информирование заявителей о порядке предоставления муниципальной услуги, в том числе посредством комплексного запроса, 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 xml:space="preserve">в многофункциональном центре, о ходе выполнения запросов 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>о предоставлении муниципальной услуги, комплексных запросов, а также по иным вопросам, связанным с предоставлением муниципальной услуги,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 xml:space="preserve"> а также консультирование заявителей о порядке предоставления муниципальной услуги в многофункциональном центре и через Единый портал, в том числе путём оборудования в многофункциональном центре</w:t>
      </w:r>
      <w:proofErr w:type="gramEnd"/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 рабочих мест, предназначенных для обеспечения доступа к информационно-телекоммуникационной сети «Интернет».</w:t>
      </w:r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ascii="PT Astra Serif" w:eastAsia="Calibri" w:hAnsi="PT Astra Serif" w:cs="PT Astra Serif"/>
          <w:sz w:val="28"/>
          <w:szCs w:val="28"/>
          <w:lang w:val="ru-RU" w:eastAsia="en-US"/>
        </w:rPr>
      </w:pPr>
      <w:proofErr w:type="gramStart"/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Информирование заявителей о порядке предоставления муниципальной услуги, в том числе посредством комплексного запроса, 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  <w:t xml:space="preserve">о ходе выполнения запросов о предоставлении муниципальной услуги, комплексных запросов, а также по иным вопросам, связанным 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  <w:t xml:space="preserve">с предоставлением муниципальной услуги, а также консультирование заявителей о порядке предоставления муниципальной услуги </w:t>
      </w:r>
      <w:r w:rsidR="00E55249"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>в ОГКУ «Правительство для граждан» и через Единый портал, осуществляется в ходе личного приёма или по справочному номеру</w:t>
      </w:r>
      <w:proofErr w:type="gramEnd"/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 телефона: 8 (8422) 37-31-31, в часы работы ОГКУ «Правительство для граждан», в том числе путём оборудования в ОГКУ «Правительство для граждан» рабочих мест, предназначенных для обеспечения доступа к информационно-телекоммуникационной сети «Интернет».</w:t>
      </w:r>
    </w:p>
    <w:p w:rsidR="00AE0D09" w:rsidRPr="00E51E6A" w:rsidRDefault="00AE0D09" w:rsidP="00AE0D09">
      <w:pPr>
        <w:widowControl w:val="0"/>
        <w:autoSpaceDE w:val="0"/>
        <w:autoSpaceDN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Кроме того, информирование заявителей о порядке предоставления муниципальной услуги осуществляется путём размещения материалов </w:t>
      </w:r>
      <w:r w:rsidRPr="00E51E6A">
        <w:rPr>
          <w:rFonts w:ascii="PT Astra Serif" w:hAnsi="PT Astra Serif" w:cs="Century"/>
          <w:sz w:val="28"/>
          <w:szCs w:val="28"/>
          <w:lang w:val="ru-RU"/>
        </w:rPr>
        <w:br/>
        <w:t>на информационных стендах или иных источниках информирования, содержащих актуальную и исчерпывающую информацию, необходимую для получения муниципальн</w:t>
      </w:r>
      <w:r w:rsidR="008D44DC" w:rsidRPr="00E51E6A">
        <w:rPr>
          <w:rFonts w:ascii="PT Astra Serif" w:hAnsi="PT Astra Serif" w:cs="Century"/>
          <w:sz w:val="28"/>
          <w:szCs w:val="28"/>
          <w:lang w:val="ru-RU"/>
        </w:rPr>
        <w:t>ой</w:t>
      </w: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 услуг</w:t>
      </w:r>
      <w:r w:rsidR="008D44DC" w:rsidRPr="00E51E6A">
        <w:rPr>
          <w:rFonts w:ascii="PT Astra Serif" w:hAnsi="PT Astra Serif" w:cs="Century"/>
          <w:sz w:val="28"/>
          <w:szCs w:val="28"/>
          <w:lang w:val="ru-RU"/>
        </w:rPr>
        <w:t>и</w:t>
      </w: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, оборудованных в секторе информирования и ожидания или в секторе приёма заявителей в помещениях </w:t>
      </w:r>
      <w:r w:rsidRPr="00E51E6A">
        <w:rPr>
          <w:rFonts w:ascii="PT Astra Serif" w:hAnsi="PT Astra Serif" w:cs="Century"/>
          <w:sz w:val="28"/>
          <w:szCs w:val="28"/>
          <w:lang w:val="ru-RU"/>
        </w:rPr>
        <w:br/>
        <w:t>ОГКУ «Правительство для граждан».</w:t>
      </w:r>
    </w:p>
    <w:p w:rsidR="00AE0D09" w:rsidRPr="00E51E6A" w:rsidRDefault="00AE0D09" w:rsidP="00AE0D09">
      <w:pPr>
        <w:suppressAutoHyphens w:val="0"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3.4.2.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tab/>
        <w:t>Приём и заполнение запросов о предоставлении муниципальной услуги, в том числе посредством государственной информационной системы Ульяновской области «Автоматизированная информационная система многофункционального центра предоставления государственных и муниципальных услуг Ульяновской области» (далее – ГИС «АИС МФЦ»),</w:t>
      </w:r>
      <w:r w:rsidR="008D44DC" w:rsidRPr="00E51E6A">
        <w:rPr>
          <w:rFonts w:ascii="PT Astra Serif" w:hAnsi="PT Astra Serif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а также приём комплексных запросов.</w:t>
      </w:r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9"/>
        <w:jc w:val="both"/>
        <w:textAlignment w:val="auto"/>
        <w:rPr>
          <w:rFonts w:ascii="PT Astra Serif" w:eastAsia="Calibri" w:hAnsi="PT Astra Serif" w:cs="PT Astra Serif"/>
          <w:sz w:val="28"/>
          <w:szCs w:val="28"/>
          <w:lang w:val="ru-RU" w:eastAsia="en-US"/>
        </w:rPr>
      </w:pP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>Основанием для начала административной процедуры является личное обращение заявителя в ОГКУ «Правительство для граждан» с заявлением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  <w:t>о предоставлении муниципальной услуги и документами, необходимыми для предоставления муниципальной услуги, указанными в пункте 2.6 административного регламента.</w:t>
      </w:r>
    </w:p>
    <w:p w:rsidR="00AE0D09" w:rsidRPr="00E51E6A" w:rsidRDefault="00AE0D09" w:rsidP="00AE0D09">
      <w:pPr>
        <w:widowControl w:val="0"/>
        <w:autoSpaceDE w:val="0"/>
        <w:autoSpaceDN w:val="0"/>
        <w:adjustRightInd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Регистрация заявления о предоставлении муниципальной услуги </w:t>
      </w:r>
      <w:r w:rsidRPr="00E51E6A">
        <w:rPr>
          <w:rFonts w:ascii="PT Astra Serif" w:hAnsi="PT Astra Serif" w:cs="Century"/>
          <w:sz w:val="28"/>
          <w:szCs w:val="28"/>
          <w:lang w:val="ru-RU"/>
        </w:rPr>
        <w:br/>
        <w:t xml:space="preserve">и документов, необходимых для предоставления муниципальной услуги, </w:t>
      </w:r>
      <w:r w:rsidRPr="00E51E6A">
        <w:rPr>
          <w:rFonts w:ascii="PT Astra Serif" w:hAnsi="PT Astra Serif" w:cs="Century"/>
          <w:sz w:val="28"/>
          <w:szCs w:val="28"/>
          <w:lang w:val="ru-RU"/>
        </w:rPr>
        <w:br/>
        <w:t>в ОГКУ «Правительство для граждан» осуществляется посредством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ГИС «АИС МФЦ»</w:t>
      </w: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 в момент обращения заявителя.</w:t>
      </w:r>
    </w:p>
    <w:p w:rsidR="00AE0D09" w:rsidRPr="00E51E6A" w:rsidRDefault="00AE0D09" w:rsidP="00AE0D09">
      <w:pPr>
        <w:widowControl w:val="0"/>
        <w:autoSpaceDE w:val="0"/>
        <w:autoSpaceDN w:val="0"/>
        <w:adjustRightInd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Заявителю, подавшему заявление о предоставлении муниципальной услуги, выдаётся расписка в получении заявления и прилагаемых к нему документов с указанием их перечня, даты и времени получения. </w:t>
      </w:r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С учётом требований предоставления муниципальных услуг многофункциональным центром, утверждённых 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>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</w:t>
      </w:r>
      <w:r w:rsidRPr="00E51E6A">
        <w:rPr>
          <w:rFonts w:ascii="PT Astra Serif" w:hAnsi="PT Astra Serif" w:cs="Century"/>
          <w:sz w:val="28"/>
          <w:szCs w:val="28"/>
          <w:lang w:val="ru-RU"/>
        </w:rPr>
        <w:t>, заявления, в том числе составленные на основании комплексного запроса, а также сведения, документы и информация, необходимые для предоставления муниципальной услуги, направляются ОГКУ «Правительство для граждан» в уполномоченный орган в электронной форме по</w:t>
      </w:r>
      <w:proofErr w:type="gramEnd"/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 защищённым каналам связи, заверенные усиленной квалифицированной электронной подписью, в день регистрации заявления о предоставлении муниципальной услуги в ГИС «АИС МФЦ». </w:t>
      </w:r>
      <w:r w:rsidRPr="00E51E6A">
        <w:rPr>
          <w:rFonts w:ascii="PT Astra Serif" w:hAnsi="PT Astra Serif" w:cs="Century"/>
          <w:sz w:val="28"/>
          <w:szCs w:val="28"/>
          <w:lang w:val="ru-RU"/>
        </w:rPr>
        <w:br/>
        <w:t>При этом подлинники заявлений и документов, необходимых для предоставления муниципальной услуги (заверенные в установленном порядке копии документов), на бумажных носителях в уполномоченный орган не представляются</w:t>
      </w:r>
      <w:r w:rsidRPr="00E51E6A">
        <w:rPr>
          <w:rFonts w:ascii="PT Astra Serif" w:hAnsi="PT Astra Serif" w:cs="Century"/>
          <w:sz w:val="28"/>
          <w:szCs w:val="28"/>
          <w:vertAlign w:val="superscript"/>
          <w:lang w:val="ru-RU"/>
        </w:rPr>
        <w:t>.</w:t>
      </w:r>
    </w:p>
    <w:p w:rsidR="00AE0D09" w:rsidRPr="00E51E6A" w:rsidRDefault="00AE0D09" w:rsidP="00AE0D09">
      <w:pPr>
        <w:widowControl w:val="0"/>
        <w:autoSpaceDE w:val="0"/>
        <w:autoSpaceDN w:val="0"/>
        <w:ind w:firstLine="709"/>
        <w:jc w:val="both"/>
        <w:textAlignment w:val="auto"/>
        <w:rPr>
          <w:rFonts w:ascii="PT Astra Serif" w:hAnsi="PT Astra Serif" w:cs="Century"/>
          <w:bCs/>
          <w:sz w:val="28"/>
          <w:szCs w:val="28"/>
          <w:lang w:val="ru-RU"/>
        </w:rPr>
      </w:pP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В случае отсутствия технической возможности направления документов в электронной форме ОГКУ «Правительство для граждан» передаёт </w:t>
      </w:r>
      <w:r w:rsidR="00E55249" w:rsidRPr="00E51E6A">
        <w:rPr>
          <w:rFonts w:ascii="PT Astra Serif" w:hAnsi="PT Astra Serif" w:cs="Century"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sz w:val="28"/>
          <w:szCs w:val="28"/>
          <w:lang w:val="ru-RU"/>
        </w:rPr>
        <w:t>в уполномоченный орган документы на бумажном носителе по реестру,</w:t>
      </w:r>
      <w:r w:rsidRPr="00E51E6A">
        <w:rPr>
          <w:rFonts w:ascii="PT Astra Serif" w:hAnsi="PT Astra Serif" w:cs="Century"/>
          <w:sz w:val="28"/>
          <w:szCs w:val="28"/>
          <w:lang w:val="ru-RU"/>
        </w:rPr>
        <w:br/>
        <w:t xml:space="preserve">в сроки, установленные соглашением о взаимодействии </w:t>
      </w:r>
      <w:r w:rsidRPr="00E51E6A">
        <w:rPr>
          <w:rFonts w:ascii="PT Astra Serif" w:hAnsi="PT Astra Serif" w:cs="PT Astra Serif"/>
          <w:sz w:val="28"/>
          <w:szCs w:val="28"/>
          <w:lang w:val="ru-RU" w:eastAsia="zh-CN"/>
        </w:rPr>
        <w:t xml:space="preserve">между </w:t>
      </w:r>
      <w:r w:rsidR="00E55249" w:rsidRPr="00E51E6A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E51E6A">
        <w:rPr>
          <w:rFonts w:ascii="PT Astra Serif" w:hAnsi="PT Astra Serif" w:cs="PT Astra Serif"/>
          <w:sz w:val="28"/>
          <w:szCs w:val="28"/>
          <w:lang w:val="ru-RU" w:eastAsia="zh-CN"/>
        </w:rPr>
        <w:t>ОГКУ «Правительство для граждан» и уполномоченным органом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. </w:t>
      </w:r>
    </w:p>
    <w:p w:rsidR="00AE0D09" w:rsidRPr="00E51E6A" w:rsidRDefault="00AE0D09" w:rsidP="00AE0D09">
      <w:pPr>
        <w:widowControl w:val="0"/>
        <w:autoSpaceDE w:val="0"/>
        <w:autoSpaceDN w:val="0"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Срок предоставления муниципальной услуги исчисляется со дня поступления документов в уполномоченный орган.</w:t>
      </w:r>
    </w:p>
    <w:p w:rsidR="00AE0D09" w:rsidRPr="00E51E6A" w:rsidRDefault="00AE0D09" w:rsidP="00AE0D09">
      <w:pPr>
        <w:suppressAutoHyphens w:val="0"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>3.4.3. Выдача заявителям документов, полученных от органа местного самоуправления, по результатам предоставления муниципальной услуги,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 xml:space="preserve"> а также по результатам предоставления государственных 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 xml:space="preserve">и (или) муниципальных услуг, указанных в комплексном запросе, если иное 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>не предусмотрено законодательством Российской Федерации.</w:t>
      </w:r>
    </w:p>
    <w:p w:rsidR="00AE0D09" w:rsidRPr="00E51E6A" w:rsidRDefault="00AE0D09" w:rsidP="00AE0D09">
      <w:pPr>
        <w:widowControl w:val="0"/>
        <w:autoSpaceDE w:val="0"/>
        <w:autoSpaceDN w:val="0"/>
        <w:ind w:firstLine="709"/>
        <w:jc w:val="both"/>
        <w:textAlignment w:val="auto"/>
        <w:rPr>
          <w:rFonts w:ascii="PT Astra Serif" w:hAnsi="PT Astra Serif" w:cs="Century"/>
          <w:bCs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При личном обращении заявителя за результатом предоставления муниципальной услуги работник ОГКУ «Правительство для граждан», ответственный за выдачу документов, обеспечивает выдачу документов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по результатам предоставления муниципальной услуги, в том числе полученных в рамках комплексного запроса, при предъявлении заявителем документа, удостоверяющего личность, в случае обращения представителя заявителя – также документа, подтверждающего его полномочия,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с проставлением отметки о получении, даты, фамилии, отчества (при наличии</w:t>
      </w:r>
      <w:proofErr w:type="gramEnd"/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) и подписи заявителя в расписке (комплексном запросе).</w:t>
      </w:r>
    </w:p>
    <w:p w:rsidR="00AE0D09" w:rsidRPr="00E51E6A" w:rsidRDefault="00AE0D09" w:rsidP="00AE0D09">
      <w:pPr>
        <w:suppressAutoHyphens w:val="0"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3.4.3.1. Составление и выдача заявителям документов на бумажном носителе, подтверждающих содержание электронных документов, по результатам предоставления муниципальной услуги органа местного самоуправления, включая составление на бумажном носителе и </w:t>
      </w:r>
      <w:proofErr w:type="gramStart"/>
      <w:r w:rsidRPr="00E51E6A">
        <w:rPr>
          <w:rFonts w:ascii="PT Astra Serif" w:hAnsi="PT Astra Serif"/>
          <w:bCs/>
          <w:sz w:val="28"/>
          <w:szCs w:val="28"/>
          <w:lang w:val="ru-RU"/>
        </w:rPr>
        <w:t>заверение выписок</w:t>
      </w:r>
      <w:proofErr w:type="gramEnd"/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 из информационной системы органа исполнительной власти. </w:t>
      </w:r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 w:cs="Century"/>
          <w:sz w:val="28"/>
          <w:szCs w:val="28"/>
          <w:lang w:val="ru-RU"/>
        </w:rPr>
        <w:lastRenderedPageBreak/>
        <w:t>Уполномоченный орган направляет в ОГКУ «Правительство для граждан» в электронной форме по защищённым каналам связи, заверенные усиленной квалифицированной электронной подписью должностного лица уполномоченного органа документы, являющиеся результатом предоставления муниципальной услуги, в течение одного рабочего дня со дня регистрации результата муниципальной услуги в уполномоченном органе, но не менее чем за один рабочий день до истечения срока предоставления муниципальной услуги, установленного пунктом</w:t>
      </w:r>
      <w:proofErr w:type="gramEnd"/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 2.4 административного регламента. </w:t>
      </w:r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Основанием для начала административной процедуры является 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поступивший от </w:t>
      </w:r>
      <w:r w:rsidRPr="00E51E6A">
        <w:rPr>
          <w:rFonts w:ascii="PT Astra Serif" w:hAnsi="PT Astra Serif" w:cs="Century"/>
          <w:sz w:val="28"/>
          <w:szCs w:val="28"/>
          <w:lang w:val="ru-RU"/>
        </w:rPr>
        <w:t>уполномоченного органа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 в электронной форме в ГИС «АИС МФЦ» результат предоставления </w:t>
      </w:r>
      <w:r w:rsidRPr="00E51E6A">
        <w:rPr>
          <w:rFonts w:ascii="PT Astra Serif" w:hAnsi="PT Astra Serif" w:cs="Century"/>
          <w:sz w:val="28"/>
          <w:szCs w:val="28"/>
          <w:lang w:val="ru-RU"/>
        </w:rPr>
        <w:t>муниципальной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 услуги.</w:t>
      </w:r>
    </w:p>
    <w:p w:rsidR="00AE0D09" w:rsidRPr="00E51E6A" w:rsidRDefault="00AE0D09" w:rsidP="00AE0D09">
      <w:pPr>
        <w:widowControl w:val="0"/>
        <w:autoSpaceDE w:val="0"/>
        <w:autoSpaceDN w:val="0"/>
        <w:ind w:firstLine="709"/>
        <w:jc w:val="both"/>
        <w:textAlignment w:val="auto"/>
        <w:rPr>
          <w:rFonts w:ascii="PT Astra Serif" w:hAnsi="PT Astra Serif" w:cs="Century"/>
          <w:bCs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Уполномоченный работник ОГКУ «Правительство для граждан» осуществляет 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составление и выдачу заявителям документов на бумажном носителе, подтверждающих содержание электронных документов, </w:t>
      </w:r>
      <w:r w:rsidR="00E55249"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по результатам предоставления муниципальной услуги, в 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соответствии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с </w:t>
      </w:r>
      <w:hyperlink r:id="rId10" w:history="1">
        <w:r w:rsidRPr="00E51E6A">
          <w:rPr>
            <w:rFonts w:ascii="PT Astra Serif" w:hAnsi="PT Astra Serif" w:cs="Century"/>
            <w:bCs/>
            <w:sz w:val="28"/>
            <w:szCs w:val="28"/>
            <w:lang w:val="ru-RU"/>
          </w:rPr>
          <w:t>требованиями</w:t>
        </w:r>
      </w:hyperlink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, утверждёнными постановлением Правительства Российской Федерации от 18.03.2015 № 250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 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«Об утверждении требований к составлению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и выдаче заявителям документов на бумажном носителе, подтверждающих содержание электронных документов, направленных в многофункциональный центр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предоставления государственных 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и муниципальных</w:t>
      </w:r>
      <w:proofErr w:type="gramEnd"/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 </w:t>
      </w:r>
      <w:proofErr w:type="gramStart"/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услуг по результатам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предоставления государственных 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с использованием информационно-технологической и коммуникационной инфраструктуры, документов, включая составление на бумажном носителе </w:t>
      </w:r>
      <w:r w:rsidR="00E55249" w:rsidRPr="00E51E6A">
        <w:rPr>
          <w:rFonts w:ascii="PT Astra Serif" w:hAnsi="PT Astra Serif" w:cs="Century"/>
          <w:bCs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и заверение выписок из указанных информационных систем».</w:t>
      </w:r>
      <w:proofErr w:type="gramEnd"/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В случае отсутствия технической возможности направления документов </w:t>
      </w:r>
      <w:r w:rsidR="00E55249" w:rsidRPr="00E51E6A">
        <w:rPr>
          <w:rFonts w:ascii="PT Astra Serif" w:hAnsi="PT Astra Serif" w:cs="Century"/>
          <w:sz w:val="28"/>
          <w:szCs w:val="28"/>
          <w:lang w:val="ru-RU"/>
        </w:rPr>
        <w:br/>
      </w:r>
      <w:r w:rsidRPr="00E51E6A">
        <w:rPr>
          <w:rFonts w:ascii="PT Astra Serif" w:hAnsi="PT Astra Serif" w:cs="Century"/>
          <w:sz w:val="28"/>
          <w:szCs w:val="28"/>
          <w:lang w:val="ru-RU"/>
        </w:rPr>
        <w:t>в электронной форме посредством ГИС «АИС МФЦ» уполномоченный орган передаёт в ОГКУ «Правительство для граждан» документы, являющиеся результатами предоставления муниципальной услуги, на бумажном носителе по реестру, в течение одного рабочего дня со дня регистрации результата муниципальной услуги в уполномоченном органе, но не менее чем за один рабочий день до истечения срока предоставления муниципальной</w:t>
      </w:r>
      <w:proofErr w:type="gramEnd"/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 услуги, установленного пунктом 2.4 административного регламента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 по реестру приёма-передачи</w:t>
      </w:r>
      <w:r w:rsidRPr="00E51E6A">
        <w:rPr>
          <w:rFonts w:ascii="PT Astra Serif" w:hAnsi="PT Astra Serif" w:cs="Century"/>
          <w:sz w:val="28"/>
          <w:szCs w:val="28"/>
          <w:lang w:val="ru-RU"/>
        </w:rPr>
        <w:t xml:space="preserve"> результатов предоставления муниципальной услуги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>.</w:t>
      </w:r>
    </w:p>
    <w:p w:rsidR="00AE0D09" w:rsidRPr="00E51E6A" w:rsidRDefault="00AE0D09" w:rsidP="00AE0D09">
      <w:pPr>
        <w:widowControl w:val="0"/>
        <w:autoSpaceDE w:val="0"/>
        <w:autoSpaceDN w:val="0"/>
        <w:ind w:firstLine="709"/>
        <w:jc w:val="both"/>
        <w:textAlignment w:val="auto"/>
        <w:rPr>
          <w:rFonts w:ascii="PT Astra Serif" w:hAnsi="PT Astra Serif" w:cs="Century"/>
          <w:bCs/>
          <w:sz w:val="28"/>
          <w:szCs w:val="28"/>
          <w:lang w:val="ru-RU"/>
        </w:rPr>
      </w:pP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Уполномоченный работник ОГКУ «Правительство для граждан» осуществляет </w:t>
      </w:r>
      <w:r w:rsidRPr="00E51E6A">
        <w:rPr>
          <w:rFonts w:ascii="PT Astra Serif" w:eastAsia="Calibri" w:hAnsi="PT Astra Serif" w:cs="PT Astra Serif"/>
          <w:sz w:val="28"/>
          <w:szCs w:val="28"/>
          <w:lang w:val="ru-RU" w:eastAsia="en-US"/>
        </w:rPr>
        <w:t>составление и выдачу заявителям документов на бумажном носителе.</w:t>
      </w:r>
    </w:p>
    <w:p w:rsidR="00AE0D09" w:rsidRPr="00E51E6A" w:rsidRDefault="00AE0D09" w:rsidP="00AE0D09">
      <w:pPr>
        <w:suppressAutoHyphens w:val="0"/>
        <w:autoSpaceDE w:val="0"/>
        <w:autoSpaceDN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ОГКУ «Правительство для граждан» обеспечивает хранение полученных от </w:t>
      </w:r>
      <w:r w:rsidRPr="00E51E6A">
        <w:rPr>
          <w:rFonts w:ascii="PT Astra Serif" w:hAnsi="PT Astra Serif" w:cs="Century"/>
          <w:sz w:val="28"/>
          <w:szCs w:val="28"/>
          <w:lang w:val="ru-RU"/>
        </w:rPr>
        <w:t>уполномоченного органа</w:t>
      </w:r>
      <w:r w:rsidRPr="00E51E6A">
        <w:rPr>
          <w:rFonts w:ascii="PT Astra Serif" w:hAnsi="PT Astra Serif" w:cs="Century"/>
          <w:bCs/>
          <w:sz w:val="28"/>
          <w:szCs w:val="28"/>
          <w:lang w:val="ru-RU"/>
        </w:rPr>
        <w:t xml:space="preserve"> на бумажном носителе документов, предназначенных для выдачи заявителю, в течение тридцати календарных дней со дня получения таких документов.</w:t>
      </w:r>
    </w:p>
    <w:p w:rsidR="00EC62B0" w:rsidRPr="00E51E6A" w:rsidRDefault="00EC62B0" w:rsidP="00FA71DA">
      <w:pPr>
        <w:widowControl w:val="0"/>
        <w:ind w:firstLine="709"/>
        <w:jc w:val="both"/>
        <w:rPr>
          <w:rFonts w:ascii="PT Astra Serif" w:hAnsi="PT Astra Serif"/>
          <w:b/>
          <w:lang w:val="ru-RU"/>
        </w:rPr>
      </w:pP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lastRenderedPageBreak/>
        <w:t>3.5. Порядок исправления допущенных опечаток и (или) ошибок</w:t>
      </w:r>
    </w:p>
    <w:p w:rsidR="00EC62B0" w:rsidRPr="00E51E6A" w:rsidRDefault="003F39CE" w:rsidP="00FA71DA">
      <w:pPr>
        <w:widowControl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в выданных в результате предоставления муниципальной услуги документах</w:t>
      </w:r>
    </w:p>
    <w:p w:rsidR="00EC62B0" w:rsidRPr="00E51E6A" w:rsidRDefault="00EC62B0" w:rsidP="00FA71DA">
      <w:pPr>
        <w:widowControl w:val="0"/>
        <w:ind w:firstLine="709"/>
        <w:jc w:val="both"/>
        <w:rPr>
          <w:rFonts w:ascii="PT Astra Serif" w:hAnsi="PT Astra Serif"/>
          <w:b/>
          <w:lang w:val="ru-RU"/>
        </w:rPr>
      </w:pPr>
    </w:p>
    <w:p w:rsidR="00EC62B0" w:rsidRPr="00E51E6A" w:rsidRDefault="003F39CE" w:rsidP="00FA71DA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>3.5.1. Приём и регистрация заявления и документов, необходимых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>для исправления опечаток и (или) ошибок.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Основанием для начала административной процедуры является обращение заявителя лично в уполномоченный орган с заявлением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об исправлении допущенных опечаток и (или) ошибок.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Заявление составляется в свободной форме должно содержать: фамилию, имя, отчество (последнее —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 же номер (номера) контактного телефона, адре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с(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>адреса) электронной почты (при наличии)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почтовый адрес, указание способа информирования о готовности результата, способ получения результата (лично, почтовой связью).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При обращении с заявлением об исправлении допущенных опечаток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(или) ошибок заявитель представляет: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документы, содержащие правильные данные;</w:t>
      </w:r>
    </w:p>
    <w:p w:rsidR="00EC62B0" w:rsidRPr="00E51E6A" w:rsidRDefault="003F39CE" w:rsidP="00FA71DA">
      <w:pPr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выданное в двух экземплярах уполномоченным органом о соответствии указанных в уведомлении о планируемых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строительстве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в котором содержится опечатка и (или) ошибка.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Административная процедура проводится по аналогии с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пунктом 3.2.1.1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t xml:space="preserve">подпункта 3.2.1 пункта 3.2 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настоящего административного регламента. </w:t>
      </w:r>
    </w:p>
    <w:p w:rsidR="00EC62B0" w:rsidRPr="00E51E6A" w:rsidRDefault="003F39CE" w:rsidP="00FA71DA">
      <w:pPr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ab/>
      </w:r>
      <w:r w:rsidRPr="00E51E6A">
        <w:rPr>
          <w:rFonts w:ascii="PT Astra Serif" w:hAnsi="PT Astra Serif"/>
          <w:bCs/>
          <w:sz w:val="28"/>
          <w:szCs w:val="28"/>
          <w:lang w:val="ru-RU"/>
        </w:rPr>
        <w:t xml:space="preserve">3.5.2. </w:t>
      </w:r>
      <w:proofErr w:type="gramStart"/>
      <w:r w:rsidRPr="00E51E6A">
        <w:rPr>
          <w:rFonts w:ascii="PT Astra Serif" w:hAnsi="PT Astra Serif"/>
          <w:bCs/>
          <w:sz w:val="28"/>
          <w:szCs w:val="28"/>
          <w:lang w:val="ru-RU"/>
        </w:rPr>
        <w:t>Рассмотрение поступивших документов, оформление</w:t>
      </w:r>
      <w:r w:rsidRPr="00E51E6A">
        <w:rPr>
          <w:rFonts w:ascii="PT Astra Serif" w:hAnsi="PT Astra Serif"/>
          <w:bCs/>
          <w:sz w:val="28"/>
          <w:szCs w:val="28"/>
          <w:lang w:val="ru-RU"/>
        </w:rPr>
        <w:br/>
        <w:t>и направление нового уведомления о соответствии указанных в уведомлении о планируемых строительстве после исправления опечаток и (или) ошибок.</w:t>
      </w:r>
      <w:proofErr w:type="gramEnd"/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Основанием для начала административной процедуры является зарегистрированное заявление об исправлении допущенных опечаток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(или) ошибок и документы.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Специалист рассматривает заявление об исправлении допущенных опечаток и (или) ошибок и представленные заявителем (уполномоченным представителем) документы и оформляет новое уведомление о соответствии указанных в уведомлении о планируемых строительстве в соответствии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с </w:t>
      </w:r>
      <w:r w:rsidR="008137B5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>пунктом 3.2.1.3</w:t>
      </w:r>
      <w:r w:rsidR="008137B5" w:rsidRPr="00E51E6A">
        <w:rPr>
          <w:rFonts w:ascii="PT Astra Serif" w:hAnsi="PT Astra Serif"/>
          <w:sz w:val="28"/>
          <w:szCs w:val="28"/>
          <w:lang w:val="ru-RU"/>
        </w:rPr>
        <w:t xml:space="preserve"> подпункта 3.2.1 пункта 3.2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настоящего администра</w:t>
      </w:r>
      <w:r w:rsidR="008137B5" w:rsidRPr="00E51E6A">
        <w:rPr>
          <w:rFonts w:ascii="PT Astra Serif" w:hAnsi="PT Astra Serif"/>
          <w:sz w:val="28"/>
          <w:szCs w:val="28"/>
          <w:lang w:val="ru-RU"/>
        </w:rPr>
        <w:t>тивного регламента.</w:t>
      </w:r>
      <w:proofErr w:type="gramEnd"/>
      <w:r w:rsidR="008137B5" w:rsidRPr="00E51E6A">
        <w:rPr>
          <w:rFonts w:ascii="PT Astra Serif" w:hAnsi="PT Astra Serif"/>
          <w:sz w:val="28"/>
          <w:szCs w:val="28"/>
          <w:lang w:val="ru-RU"/>
        </w:rPr>
        <w:t xml:space="preserve"> Уведомление </w:t>
      </w:r>
      <w:r w:rsidRPr="00E51E6A">
        <w:rPr>
          <w:rFonts w:ascii="PT Astra Serif" w:hAnsi="PT Astra Serif"/>
          <w:sz w:val="28"/>
          <w:szCs w:val="28"/>
          <w:lang w:val="ru-RU"/>
        </w:rPr>
        <w:t>о готовности, а также направление уведо</w:t>
      </w:r>
      <w:r w:rsidR="008137B5" w:rsidRPr="00E51E6A">
        <w:rPr>
          <w:rFonts w:ascii="PT Astra Serif" w:hAnsi="PT Astra Serif"/>
          <w:sz w:val="28"/>
          <w:szCs w:val="28"/>
          <w:lang w:val="ru-RU"/>
        </w:rPr>
        <w:t>мления о соответствии указанных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в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уведомлении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о планируемых строительстве в соответствии с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t>под</w:t>
      </w:r>
      <w:r w:rsidRPr="00E51E6A">
        <w:rPr>
          <w:rFonts w:ascii="PT Astra Serif" w:hAnsi="PT Astra Serif"/>
          <w:sz w:val="28"/>
          <w:szCs w:val="28"/>
          <w:lang w:val="ru-RU"/>
        </w:rPr>
        <w:t>пунктом 3.2.1.4</w:t>
      </w:r>
      <w:r w:rsidR="008137B5"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t xml:space="preserve">подпункта 3.2.1 пункта 3.2 </w:t>
      </w:r>
      <w:r w:rsidRPr="00E51E6A">
        <w:rPr>
          <w:rFonts w:ascii="PT Astra Serif" w:hAnsi="PT Astra Serif"/>
          <w:sz w:val="28"/>
          <w:szCs w:val="28"/>
          <w:lang w:val="ru-RU"/>
        </w:rPr>
        <w:t>настоящего административного регламента.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 xml:space="preserve">Оригинал уведомления о соответствии (несоответствии)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указанных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br/>
        <w:t>в уведомлении о планируемых строительстве, в котором содержатся опечатки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(или) ошибки, после направления заявителю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(его уполномоченному представителю) нового уведомления о соответствии остаётся в уполномоченном органе.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ab/>
        <w:t>Результатом выполнения административной процедуры является направление исправленного уведомления о соответствии.</w:t>
      </w:r>
    </w:p>
    <w:p w:rsidR="00EC62B0" w:rsidRPr="00E51E6A" w:rsidRDefault="003F39CE" w:rsidP="00FA71DA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ab/>
        <w:t>Максимальный срок выполнения административной процедуры составляет 3 рабочих дня со дня регистрации уведомления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уполномоченном органе.</w:t>
      </w:r>
    </w:p>
    <w:p w:rsidR="00EC62B0" w:rsidRPr="00E51E6A" w:rsidRDefault="003F39CE" w:rsidP="00FA71DA">
      <w:pPr>
        <w:ind w:firstLine="567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Способом фиксации результата административной процедуры является запись в журнале учёта и регистрации уведомлений о его выдаче (направлении) и (или) роспись заявителя в журнале учёта и регистрации уведомлений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получении нового результата муниципальной услуги.</w:t>
      </w:r>
    </w:p>
    <w:p w:rsidR="00E55249" w:rsidRPr="00E51E6A" w:rsidRDefault="00E55249" w:rsidP="00E55249">
      <w:pPr>
        <w:widowControl w:val="0"/>
        <w:jc w:val="both"/>
        <w:rPr>
          <w:rFonts w:ascii="PT Astra Serif" w:hAnsi="PT Astra Serif"/>
          <w:sz w:val="28"/>
          <w:szCs w:val="24"/>
          <w:lang w:val="ru-RU"/>
        </w:rPr>
      </w:pP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4. Формы </w:t>
      </w:r>
      <w:proofErr w:type="gramStart"/>
      <w:r w:rsidRPr="00E51E6A">
        <w:rPr>
          <w:rFonts w:ascii="PT Astra Serif" w:hAnsi="PT Astra Serif"/>
          <w:b/>
          <w:sz w:val="28"/>
          <w:szCs w:val="28"/>
          <w:lang w:val="ru-RU"/>
        </w:rPr>
        <w:t>контроля за</w:t>
      </w:r>
      <w:proofErr w:type="gramEnd"/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исполнением административного регламента</w:t>
      </w: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sz w:val="22"/>
          <w:szCs w:val="28"/>
          <w:lang w:val="ru-RU"/>
        </w:rPr>
      </w:pP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>4.1.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Порядок осуществления текущего </w:t>
      </w:r>
      <w:proofErr w:type="gramStart"/>
      <w:r w:rsidRPr="00E51E6A">
        <w:rPr>
          <w:rFonts w:ascii="PT Astra Serif" w:hAnsi="PT Astra Serif"/>
          <w:b/>
          <w:sz w:val="28"/>
          <w:szCs w:val="28"/>
          <w:lang w:val="ru-RU"/>
        </w:rPr>
        <w:t>контроля за</w:t>
      </w:r>
      <w:proofErr w:type="gramEnd"/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соблюдением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>и исполнением ответственными должностными лицами, муниципальными служащими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</w:t>
      </w: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b/>
          <w:sz w:val="22"/>
          <w:szCs w:val="28"/>
          <w:lang w:val="ru-RU"/>
        </w:rPr>
      </w:pPr>
    </w:p>
    <w:p w:rsidR="00691052" w:rsidRDefault="001D48AF" w:rsidP="00691052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Текущий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контроль за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</w:t>
      </w:r>
      <w:r w:rsidR="00691052" w:rsidRPr="0069105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80782">
        <w:rPr>
          <w:rFonts w:ascii="PT Astra Serif" w:hAnsi="PT Astra Serif"/>
          <w:sz w:val="28"/>
          <w:szCs w:val="28"/>
          <w:lang w:val="ru-RU"/>
        </w:rPr>
        <w:t>Главой</w:t>
      </w:r>
      <w:r w:rsidR="00691052" w:rsidRPr="00830D4D">
        <w:rPr>
          <w:rFonts w:ascii="PT Astra Serif" w:hAnsi="PT Astra Serif"/>
          <w:sz w:val="28"/>
          <w:szCs w:val="28"/>
          <w:lang w:val="ru-RU"/>
        </w:rPr>
        <w:t xml:space="preserve"> администрации муниципального образования «Мелекесский район» Ульяновской области.</w:t>
      </w:r>
    </w:p>
    <w:p w:rsidR="00691052" w:rsidRDefault="00691052" w:rsidP="00691052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691052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>4.2.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Порядок и периодичность осуществления плановых и внеплановых проверок полноты и качества предоставления муниципальной услуг</w:t>
      </w:r>
      <w:r w:rsidR="00880782">
        <w:rPr>
          <w:rFonts w:ascii="PT Astra Serif" w:hAnsi="PT Astra Serif"/>
          <w:b/>
          <w:sz w:val="28"/>
          <w:szCs w:val="28"/>
          <w:lang w:val="ru-RU"/>
        </w:rPr>
        <w:t xml:space="preserve">и, 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в том числе порядок и формы </w:t>
      </w:r>
      <w:proofErr w:type="gramStart"/>
      <w:r w:rsidRPr="00E51E6A">
        <w:rPr>
          <w:rFonts w:ascii="PT Astra Serif" w:hAnsi="PT Astra Serif"/>
          <w:b/>
          <w:sz w:val="28"/>
          <w:szCs w:val="28"/>
          <w:lang w:val="ru-RU"/>
        </w:rPr>
        <w:t>контроля за</w:t>
      </w:r>
      <w:proofErr w:type="gramEnd"/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полнотой и качеством предоставления муниципальной услуги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В целях осуществления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контроля за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к предоставлению муниципальной услуги, уполномоченным органом проводят проверки по полноте и качеству предоставления муниципальной услуги структурным подразделением уполномоченного органа.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Проверки могут быть плановыми и внеплановыми.</w:t>
      </w:r>
    </w:p>
    <w:p w:rsidR="00691052" w:rsidRPr="00830D4D" w:rsidRDefault="00691052" w:rsidP="00691052">
      <w:pPr>
        <w:widowControl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830D4D">
        <w:rPr>
          <w:rFonts w:ascii="PT Astra Serif" w:hAnsi="PT Astra Serif"/>
          <w:bCs/>
          <w:sz w:val="28"/>
          <w:szCs w:val="28"/>
          <w:lang w:val="ru-RU"/>
        </w:rPr>
        <w:t>Плановые проверки проводятся на основании планов работы структурного подразделения уполномоченного органа с периодичностью один раз в год.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</w:t>
      </w:r>
      <w:r w:rsidR="006723EE"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t>за предоставление муниципальной услуги.</w:t>
      </w: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lastRenderedPageBreak/>
        <w:t>4.3.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Ответственность должностных лиц, муниципальных служащих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 xml:space="preserve">за решения и действия (бездействие), принимаемые (осуществляемые) 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>в ходе предоставления муниципальной услуги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lang w:val="ru-RU"/>
        </w:rPr>
      </w:pPr>
    </w:p>
    <w:p w:rsidR="001D48AF" w:rsidRPr="00E51E6A" w:rsidRDefault="00880782" w:rsidP="001D48AF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Начальник отдела архитектуры и градостроительства </w:t>
      </w:r>
      <w:r w:rsidR="001D48AF" w:rsidRPr="00E51E6A">
        <w:rPr>
          <w:rFonts w:ascii="PT Astra Serif" w:hAnsi="PT Astra Serif"/>
          <w:sz w:val="28"/>
          <w:szCs w:val="28"/>
          <w:lang w:val="ru-RU"/>
        </w:rPr>
        <w:t xml:space="preserve"> нес</w:t>
      </w:r>
      <w:r>
        <w:rPr>
          <w:rFonts w:ascii="PT Astra Serif" w:hAnsi="PT Astra Serif"/>
          <w:sz w:val="28"/>
          <w:szCs w:val="28"/>
          <w:lang w:val="ru-RU"/>
        </w:rPr>
        <w:t xml:space="preserve">ёт персональную ответственность </w:t>
      </w:r>
      <w:r w:rsidR="001D48AF" w:rsidRPr="00E51E6A">
        <w:rPr>
          <w:rFonts w:ascii="PT Astra Serif" w:hAnsi="PT Astra Serif"/>
          <w:sz w:val="28"/>
          <w:szCs w:val="28"/>
          <w:lang w:val="ru-RU"/>
        </w:rPr>
        <w:t>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1D48AF" w:rsidRPr="00E51E6A" w:rsidRDefault="00880782" w:rsidP="001D48AF">
      <w:pPr>
        <w:widowControl w:val="0"/>
        <w:ind w:firstLine="709"/>
        <w:jc w:val="both"/>
        <w:rPr>
          <w:rFonts w:ascii="PT Astra Serif" w:hAnsi="PT Astra Serif"/>
          <w:lang w:val="ru-RU"/>
        </w:rPr>
      </w:pPr>
      <w:r w:rsidRPr="00880782">
        <w:rPr>
          <w:rFonts w:ascii="PT Astra Serif" w:hAnsi="PT Astra Serif"/>
          <w:sz w:val="28"/>
          <w:szCs w:val="28"/>
          <w:lang w:val="ru-RU"/>
        </w:rPr>
        <w:t xml:space="preserve">Начальник отдела архитектуры и градостроительства  </w:t>
      </w:r>
      <w:r w:rsidR="001D48AF" w:rsidRPr="00E51E6A">
        <w:rPr>
          <w:rFonts w:ascii="PT Astra Serif" w:hAnsi="PT Astra Serif"/>
          <w:sz w:val="28"/>
          <w:szCs w:val="28"/>
          <w:lang w:val="ru-RU"/>
        </w:rPr>
        <w:t>нес</w:t>
      </w:r>
      <w:r>
        <w:rPr>
          <w:rFonts w:ascii="PT Astra Serif" w:hAnsi="PT Astra Serif"/>
          <w:sz w:val="28"/>
          <w:szCs w:val="28"/>
          <w:lang w:val="ru-RU"/>
        </w:rPr>
        <w:t xml:space="preserve">ёт персональную ответственность </w:t>
      </w:r>
      <w:r w:rsidR="001D48AF" w:rsidRPr="00E51E6A">
        <w:rPr>
          <w:rFonts w:ascii="PT Astra Serif" w:hAnsi="PT Astra Serif"/>
          <w:sz w:val="28"/>
          <w:szCs w:val="28"/>
          <w:lang w:val="ru-RU"/>
        </w:rPr>
        <w:t>за предоставление муниципальной услуги, соблюдение сроков и порядка предоставления муниципальной услуги.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Персональная ответственность должностного лица определяется в его </w:t>
      </w:r>
      <w:r w:rsidR="00880782">
        <w:rPr>
          <w:rFonts w:ascii="PT Astra Serif" w:hAnsi="PT Astra Serif"/>
          <w:sz w:val="28"/>
          <w:szCs w:val="28"/>
          <w:lang w:val="ru-RU"/>
        </w:rPr>
        <w:t xml:space="preserve">должностной </w:t>
      </w:r>
      <w:r w:rsidR="00FF0786">
        <w:rPr>
          <w:rFonts w:ascii="PT Astra Serif" w:hAnsi="PT Astra Serif"/>
          <w:sz w:val="28"/>
          <w:szCs w:val="28"/>
          <w:lang w:val="ru-RU"/>
        </w:rPr>
        <w:t>инструкции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 в соответствии с требованиями законодательства Российской Федерации.</w:t>
      </w:r>
    </w:p>
    <w:p w:rsidR="001D48AF" w:rsidRDefault="001D48AF" w:rsidP="001D48A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E51E6A" w:rsidRPr="00E51E6A" w:rsidRDefault="00E51E6A" w:rsidP="001D48A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bCs/>
          <w:sz w:val="28"/>
          <w:szCs w:val="28"/>
          <w:lang w:val="ru-RU"/>
        </w:rPr>
        <w:t>4.4.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Положения, характеризующие требования к порядку и формам </w:t>
      </w:r>
      <w:proofErr w:type="gramStart"/>
      <w:r w:rsidRPr="00E51E6A">
        <w:rPr>
          <w:rFonts w:ascii="PT Astra Serif" w:hAnsi="PT Astra Serif"/>
          <w:b/>
          <w:sz w:val="28"/>
          <w:szCs w:val="28"/>
          <w:lang w:val="ru-RU"/>
        </w:rPr>
        <w:t>контроля за</w:t>
      </w:r>
      <w:proofErr w:type="gramEnd"/>
      <w:r w:rsidRPr="00E51E6A">
        <w:rPr>
          <w:rFonts w:ascii="PT Astra Serif" w:hAnsi="PT Astra Serif"/>
          <w:b/>
          <w:sz w:val="28"/>
          <w:szCs w:val="28"/>
          <w:lang w:val="ru-RU"/>
        </w:rPr>
        <w:t xml:space="preserve"> предоставлением муниципальной услуги, в том числе </w:t>
      </w:r>
      <w:r w:rsidRPr="00E51E6A">
        <w:rPr>
          <w:rFonts w:ascii="PT Astra Serif" w:hAnsi="PT Astra Serif"/>
          <w:b/>
          <w:sz w:val="28"/>
          <w:szCs w:val="28"/>
          <w:lang w:val="ru-RU"/>
        </w:rPr>
        <w:br/>
        <w:t>со стороны граждан, их объединений и организаций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</w:p>
    <w:p w:rsidR="00691052" w:rsidRDefault="00691052" w:rsidP="006723EE">
      <w:pPr>
        <w:widowControl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830D4D">
        <w:rPr>
          <w:rFonts w:ascii="PT Astra Serif" w:hAnsi="PT Astra Serif"/>
          <w:bCs/>
          <w:sz w:val="28"/>
          <w:szCs w:val="28"/>
          <w:lang w:val="ru-RU"/>
        </w:rPr>
        <w:t xml:space="preserve">Порядок и формы </w:t>
      </w:r>
      <w:proofErr w:type="gramStart"/>
      <w:r w:rsidRPr="00830D4D">
        <w:rPr>
          <w:rFonts w:ascii="PT Astra Serif" w:hAnsi="PT Astra Serif"/>
          <w:bCs/>
          <w:sz w:val="28"/>
          <w:szCs w:val="28"/>
          <w:lang w:val="ru-RU"/>
        </w:rPr>
        <w:t>контроля за</w:t>
      </w:r>
      <w:proofErr w:type="gramEnd"/>
      <w:r w:rsidRPr="00830D4D">
        <w:rPr>
          <w:rFonts w:ascii="PT Astra Serif" w:hAnsi="PT Astra Serif"/>
          <w:bCs/>
          <w:sz w:val="28"/>
          <w:szCs w:val="28"/>
          <w:lang w:val="ru-RU"/>
        </w:rPr>
        <w:t xml:space="preserve"> предоставлением муниципальной услуги должны отвечать требованиям непрерывности и действенности (эффективности). Главой администрации муниципального образования «Мелекесский район» 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1D48AF" w:rsidRPr="00E51E6A" w:rsidRDefault="001D48AF" w:rsidP="006723EE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Контроль за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E51E6A" w:rsidRPr="00E51E6A" w:rsidRDefault="00E51E6A" w:rsidP="001D48AF">
      <w:pPr>
        <w:widowControl w:val="0"/>
        <w:rPr>
          <w:rFonts w:ascii="PT Astra Serif" w:hAnsi="PT Astra Serif"/>
          <w:b/>
          <w:sz w:val="28"/>
          <w:szCs w:val="28"/>
          <w:lang w:val="ru-RU"/>
        </w:rPr>
      </w:pPr>
    </w:p>
    <w:p w:rsidR="001D48AF" w:rsidRPr="00E51E6A" w:rsidRDefault="001D48AF" w:rsidP="001D48AF">
      <w:pPr>
        <w:widowControl w:val="0"/>
        <w:jc w:val="center"/>
        <w:rPr>
          <w:rFonts w:ascii="PT Astra Serif" w:hAnsi="PT Astra Serif"/>
          <w:lang w:val="ru-RU"/>
        </w:rPr>
      </w:pPr>
      <w:r w:rsidRPr="00E51E6A">
        <w:rPr>
          <w:rFonts w:ascii="PT Astra Serif" w:hAnsi="PT Astra Serif" w:cs="Century"/>
          <w:b/>
          <w:sz w:val="28"/>
          <w:szCs w:val="28"/>
          <w:lang w:val="ru-RU"/>
        </w:rPr>
        <w:t>5. Досудебный (внесудебный) порядок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</w:t>
      </w:r>
    </w:p>
    <w:p w:rsidR="001D48AF" w:rsidRPr="00E51E6A" w:rsidRDefault="001D48AF" w:rsidP="001D48AF">
      <w:pPr>
        <w:widowControl w:val="0"/>
        <w:jc w:val="center"/>
        <w:rPr>
          <w:rFonts w:ascii="PT Astra Serif" w:hAnsi="PT Astra Serif" w:cs="Century"/>
          <w:b/>
          <w:sz w:val="26"/>
          <w:szCs w:val="26"/>
          <w:lang w:val="ru-RU"/>
        </w:rPr>
      </w:pPr>
      <w:r w:rsidRPr="00E51E6A">
        <w:rPr>
          <w:rFonts w:ascii="PT Astra Serif" w:hAnsi="PT Astra Serif" w:cs="Century"/>
          <w:b/>
          <w:sz w:val="28"/>
          <w:szCs w:val="28"/>
          <w:lang w:val="ru-RU"/>
        </w:rPr>
        <w:t xml:space="preserve"> муниципальных служащих, работников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5.1. Информация для заявителя о его праве подать жалобу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Заявитель вправе подать жалобу на решение и (или) действие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(бездействие) уполномоченного органа, его должностных лиц либо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муниципального служащего при предоставлении муниципальной услуги,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а также ОГКУ «Правительство для граждан», работника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 (далее – жалоба).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lastRenderedPageBreak/>
        <w:t>5.2. Предмет жалобы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Заявитель может обратиться с жалобой в следующих случаях:</w:t>
      </w:r>
    </w:p>
    <w:p w:rsidR="001D48AF" w:rsidRPr="00E51E6A" w:rsidRDefault="001D48AF" w:rsidP="001D48AF">
      <w:pPr>
        <w:suppressAutoHyphens w:val="0"/>
        <w:ind w:firstLine="709"/>
        <w:jc w:val="both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нарушение срока регистрации запроса заявителя о предоставлении муниципальной услуги</w:t>
      </w:r>
      <w:r w:rsidR="00880782">
        <w:rPr>
          <w:rFonts w:ascii="PT Astra Serif" w:eastAsia="Calibri" w:hAnsi="PT Astra Serif"/>
          <w:sz w:val="28"/>
          <w:szCs w:val="28"/>
          <w:lang w:val="ru-RU" w:eastAsia="en-US"/>
        </w:rPr>
        <w:t xml:space="preserve">. 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2) 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нарушение срока предоставления муниципальной услуги</w:t>
      </w:r>
      <w:r w:rsidRPr="00E51E6A">
        <w:rPr>
          <w:rFonts w:ascii="PT Astra Serif" w:hAnsi="PT Astra Serif"/>
          <w:sz w:val="28"/>
          <w:szCs w:val="28"/>
          <w:lang w:val="ru-RU"/>
        </w:rPr>
        <w:t>.</w:t>
      </w:r>
    </w:p>
    <w:p w:rsidR="001D48AF" w:rsidRPr="00E51E6A" w:rsidRDefault="001D48AF" w:rsidP="001D48AF">
      <w:pPr>
        <w:suppressAutoHyphens w:val="0"/>
        <w:spacing w:after="1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действий (бездействия) ОГКУ «Правительство для граждан», работника ОГКУ «Правительство для граждан» в данном случае не осуществляется, так как муниципальная услуга в ОГКУ «Правительство для граждан» в полном объёме не предоставляется;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3) 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 xml:space="preserve">требование у заявителя документов или информации 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либо осуществления действий, представление или осуществление которых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не предусмотрено нормативными правовыми актами Российской Федерации, нормативными правовыми актами Ульяновской области, муниципальными правовыми актами для предоставления муниципальной услуги</w:t>
      </w:r>
      <w:r w:rsidRPr="00E51E6A">
        <w:rPr>
          <w:rFonts w:ascii="PT Astra Serif" w:hAnsi="PT Astra Serif"/>
          <w:sz w:val="28"/>
          <w:szCs w:val="28"/>
          <w:lang w:val="ru-RU"/>
        </w:rPr>
        <w:t>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4) отказ в приёме документов, предоставление которых предусмотрено нормативными правовыми актами Российской Федерации, нормативными правовыми актами Ульяновской области, муниципальными правовыми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предоставления муниципальной услуги, у заявителя;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5) отказ в предоставлении муниципальной услуги, если основания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отказа не предусмотрены федеральными законами и принятыми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соответствии с ними иными нормативными правовыми актами Российской Федерации, законами и иными нормативными правовыми актами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Ульяновской области, муниципальными правовыми актами 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уполномоченного органа</w:t>
      </w:r>
      <w:r w:rsidRPr="00E51E6A">
        <w:rPr>
          <w:rFonts w:ascii="PT Astra Serif" w:hAnsi="PT Astra Serif"/>
          <w:sz w:val="28"/>
          <w:szCs w:val="28"/>
          <w:lang w:val="ru-RU"/>
        </w:rPr>
        <w:t>.</w:t>
      </w:r>
      <w:proofErr w:type="gramEnd"/>
    </w:p>
    <w:p w:rsidR="001D48AF" w:rsidRPr="00E51E6A" w:rsidRDefault="001D48AF" w:rsidP="001D48AF">
      <w:pPr>
        <w:suppressAutoHyphens w:val="0"/>
        <w:spacing w:after="1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действий (бездействия) ОГКУ «Правительство для граждан», работника ОГКУ «Правительство для граждан» в данном случае не осуществляется, так как муниципальная услуга в ОГКУ «Правительство для граждан» в полном объёме не предоставляется;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6) затребование с заявителя при предоставлении муниципальной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услуги платы, не предусмотренной нормативными правовыми актами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Российской Федерации, нормативными правовыми актами Ульяновской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области, муниципальными правовыми актами;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7) отказ уполномоченного органа, должностного лица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уполномоченного органа предоставляющего муниципальную услугу, 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eastAsia="Calibri" w:hAnsi="PT Astra Serif"/>
          <w:sz w:val="26"/>
          <w:szCs w:val="26"/>
          <w:lang w:val="ru-RU" w:eastAsia="en-US"/>
        </w:rPr>
      </w:pP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 xml:space="preserve">8) нарушение срока или порядка выдачи документов по результатам предоставления </w:t>
      </w:r>
      <w:r w:rsidRPr="00E51E6A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 xml:space="preserve"> услуги;</w:t>
      </w:r>
    </w:p>
    <w:p w:rsidR="001D48AF" w:rsidRPr="00E51E6A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 xml:space="preserve">9) приостановление предоставления </w:t>
      </w:r>
      <w:r w:rsidRPr="00E51E6A">
        <w:rPr>
          <w:rFonts w:ascii="PT Astra Serif" w:hAnsi="PT Astra Serif"/>
          <w:sz w:val="28"/>
          <w:szCs w:val="28"/>
          <w:lang w:val="ru-RU"/>
        </w:rPr>
        <w:t>муниципальной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 xml:space="preserve"> услуги, если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основания приостановления не предусмотрены федеральными законами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и принятыми в соответствии с ними иными нормативными правовыми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lastRenderedPageBreak/>
        <w:t>актами Российской Федерации, законами и иными нормативными правовыми актами Ульяновской области, муниципальными правовыми актами.</w:t>
      </w:r>
      <w:proofErr w:type="gramEnd"/>
    </w:p>
    <w:p w:rsidR="001D48AF" w:rsidRPr="00E51E6A" w:rsidRDefault="001D48AF" w:rsidP="001D48AF">
      <w:pPr>
        <w:suppressAutoHyphens w:val="0"/>
        <w:spacing w:after="1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и действий (бездействия) ОГКУ «Правительство для граждан», работника ОГКУ «Правительство для граждан» в данном случае не осуществляется, 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так как муниципальная услуга в ОГКУ «Правительство для граждан» 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полном объёме не предоставляется;</w:t>
      </w:r>
    </w:p>
    <w:p w:rsidR="001D48AF" w:rsidRPr="00E51E6A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не указывались при первоначальном отказе в приёме документов,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 xml:space="preserve">необходимых для предоставления муниципальной услуги, 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либо в предоставлении муниципальной услуги, за исключением следующих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 xml:space="preserve">случаев: </w:t>
      </w:r>
    </w:p>
    <w:p w:rsidR="001D48AF" w:rsidRPr="00E51E6A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а) изменение требований нормативных правовых актов, касающихся предоставления муниципальной услуги, после первоначальной подачи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уведомления о предоставлении муниципальной услуги;</w:t>
      </w:r>
    </w:p>
    <w:p w:rsidR="001D48AF" w:rsidRPr="00E51E6A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б) наличие ошибок в уведомлении (заявлении) о предоставлении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муниципальной услуги и документах, поданных заявителем после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первоначального отказа в приёме документов, необходимых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для предоставления муниципальной услуги, либо в предоставлении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муниципальной услуги и не включенных в представленный ранее комплект документов;</w:t>
      </w:r>
    </w:p>
    <w:p w:rsidR="001D48AF" w:rsidRPr="00E51E6A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в) истечение срока действия документов или изменение информации после первоначального отказа в приёме документов, необходимых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для предоставления муниципальной услуги, либо в предоставлении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муниципальной услуги;</w:t>
      </w:r>
    </w:p>
    <w:p w:rsidR="001D48AF" w:rsidRPr="00E51E6A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t>г) выявление документально подтверждённого факта (признаков)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ошибочного или противоправного действия (бездействия) должностного лица уполномоченного органа, муниципального служащего, работника</w:t>
      </w:r>
      <w:r w:rsidRPr="00E51E6A">
        <w:rPr>
          <w:rFonts w:ascii="PT Astra Serif" w:eastAsia="Calibri" w:hAnsi="PT Astra Serif"/>
          <w:sz w:val="28"/>
          <w:szCs w:val="28"/>
          <w:lang w:val="ru-RU" w:eastAsia="en-US"/>
        </w:rPr>
        <w:br/>
        <w:t>ОГКУ «Правительство для граждан» при первоначальном отказе в приёме документов, необходимых для предоставления муниципальной услуги, либо в предоставлении муниципальной услуги.</w:t>
      </w:r>
    </w:p>
    <w:p w:rsidR="001D48AF" w:rsidRPr="00E51E6A" w:rsidRDefault="001D48AF" w:rsidP="001D48AF">
      <w:pPr>
        <w:suppressAutoHyphens w:val="0"/>
        <w:spacing w:after="1"/>
        <w:ind w:firstLine="709"/>
        <w:jc w:val="both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Досудебное (внесудебное) обжалование заявителем решений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действий (бездействия) ОГКУ «Правительство для граждан», работника ОГКУ «Правительство для граждан» в данном случае не осуществляется,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так как муниципальная услуга в ОГКУ «Правительство для граждан»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полном объёме не предоставляется.</w:t>
      </w:r>
    </w:p>
    <w:p w:rsidR="006723EE" w:rsidRPr="00E51E6A" w:rsidRDefault="00C06473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5.3. Органы местного самоуправления, организации и уполномоченные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на рассмотрение жалобы лица, которым может быть направлена жалоба заявителя в досудебном порядке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Заявители могут обратиться с жалобой в уполномоченный орган,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Жалобы на решения и (или) действия (бездействие) муниципальных </w:t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служащих уполномоченного органа рассматриваются Руководителем уполномоченного органа.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Жалобы на решение и (или) действие (бездействие) Руководителя уполномоченного органа рассматриваются Руководителем уполномоченного органа.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работника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 рассматриваются руководителем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граждан».</w:t>
      </w:r>
    </w:p>
    <w:p w:rsidR="001D48AF" w:rsidRPr="00E51E6A" w:rsidRDefault="001D48AF" w:rsidP="001D48AF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руководителя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 рассматриваются Правительством Ульяновской области.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Заявители могут обратиться с жалобой в Управление Федеральной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антимонопольной службы по Ульяновской области (далее – УФАС).</w:t>
      </w:r>
    </w:p>
    <w:p w:rsidR="00C06473" w:rsidRPr="00E51E6A" w:rsidRDefault="00C06473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5.4. Порядок подачи и рассмотрения жалобы</w:t>
      </w:r>
    </w:p>
    <w:p w:rsidR="001D48AF" w:rsidRPr="00E51E6A" w:rsidRDefault="001D48AF" w:rsidP="001D48AF">
      <w:pPr>
        <w:tabs>
          <w:tab w:val="left" w:pos="2378"/>
        </w:tabs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Жалоба на решения и действия (бездействие) уполномоченного органа может быть направлена посредством почтовой связи, через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граждан», в электронной форме с использованием информационно-телекоммуникационной сети «Интернет», официального сайта уполномоченного органа, Единого портала, федеральной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государственной информационной системы, обеспечивающей процесс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досудебного (внесудебного) обжалования решений и действий (бездействия), совершённых при предоставлении государственных и муниципальных услуг органами, предоставляющими государственные и муниципальные услуги,</w:t>
      </w:r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br/>
        <w:t>их</w:t>
      </w:r>
      <w:proofErr w:type="gramEnd"/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 xml:space="preserve"> должностными лицами, государственными и муниципальными</w:t>
      </w:r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br/>
        <w:t>служащими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, а также может быть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принята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при личном приёме заявителя.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Жалоба на решения и действия (бездействие) ОГКУ «Правительство для граждан», работника ОГКУ «Правительство для граждан» может быть направлена по почте, в электронной форме с использованием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информационно-телекоммуникационной сети «Интернет», официального сайта ОГКУ «Правительство для граждан», Единого портала, федеральной государственной информационной системы, обеспечивающей процесс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>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</w:t>
      </w:r>
      <w:proofErr w:type="gramEnd"/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t xml:space="preserve"> муниципальные услуги,</w:t>
      </w:r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br/>
        <w:t>их должностными лицами, государственными и муниципальными</w:t>
      </w:r>
      <w:r w:rsidRPr="00E51E6A">
        <w:rPr>
          <w:rFonts w:ascii="PT Astra Serif" w:hAnsi="PT Astra Serif"/>
          <w:bCs/>
          <w:sz w:val="28"/>
          <w:szCs w:val="28"/>
          <w:shd w:val="clear" w:color="auto" w:fill="FFFFFF"/>
          <w:lang w:val="ru-RU"/>
        </w:rPr>
        <w:br/>
        <w:t>служащими</w:t>
      </w:r>
      <w:r w:rsidRPr="00E51E6A">
        <w:rPr>
          <w:rFonts w:ascii="PT Astra Serif" w:hAnsi="PT Astra Serif"/>
          <w:sz w:val="28"/>
          <w:szCs w:val="28"/>
          <w:lang w:val="ru-RU"/>
        </w:rPr>
        <w:t xml:space="preserve">, а также может быть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принята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при личном приёме заявителя.</w:t>
      </w:r>
    </w:p>
    <w:p w:rsidR="001D48AF" w:rsidRPr="00E51E6A" w:rsidRDefault="001D48AF" w:rsidP="001D48AF">
      <w:pPr>
        <w:suppressAutoHyphens w:val="0"/>
        <w:ind w:firstLine="697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Жалоба подаётся в уполномоченный орган, ОГКУ «Правительство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для граждан» в письменной форме на бумажном носителе или в электронной форме. </w:t>
      </w:r>
    </w:p>
    <w:p w:rsidR="001D48AF" w:rsidRPr="00E51E6A" w:rsidRDefault="001D48AF" w:rsidP="001D48AF">
      <w:pPr>
        <w:suppressAutoHyphens w:val="0"/>
        <w:ind w:firstLine="697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ОГКУ «Правительство для граждан» передаёт принятые им жалобы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от заявителя на решения и действия (бездействие) уполномоченного органа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уполномоченный орган для принятия им решения об удовлетворении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>жалобы либо об отказе в её удовлетворении в срок не позднее следующего рабочего дня со дня поступления жалобы.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Жалоба должна содержать: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1) наименование уполномоченного органа, должностного лица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уполномоченного органа, либо муниципального служащего,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граждан», его руководителя и (или) работника, решения и действия (бездействие) которых обжалуются;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2) фамилию, имя, отчество (последнее – при наличии), сведения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 месте жительства заявителя – физического лица либо наименование,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сведения о месте нахождения заявителя – юридического лица, а также номер (номера) контактного телефона, адрес (адреса) электронной почты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(при наличии) и почтовый адрес, по которым должен быть направлен ответ заявителю;</w:t>
      </w:r>
      <w:proofErr w:type="gramEnd"/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3) сведения об обжалуемых решениях и действиях (бездействии)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уполномоченного органа, должностного лица уполномоченного органа, либо муниципального служащего, ОГКУ «Правительство для граждан», работника ОГКУ «Правительство для граждан»;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4) доводы, на основании которых заявитель не согласен с решением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 действием (бездействием) уполномоченного органа, должностного лица уполномоченного органа, либо муниципального служащего,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граждан», работника ОГКУ «Правительство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для граждан». Заявителем могут быть представлены документы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(при наличии), подтверждающие доводы заявителя, либо их копии.</w:t>
      </w:r>
    </w:p>
    <w:p w:rsidR="001D48AF" w:rsidRPr="00E51E6A" w:rsidRDefault="001D48AF" w:rsidP="001D48AF">
      <w:pPr>
        <w:suppressAutoHyphens w:val="0"/>
        <w:ind w:firstLine="720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Порядок подачи и рассмотрения жалобы УФАС определён статьёй 18.1 Федерального закона от 26.07.2006 № 135-ФЗ «О защите конкуренции».</w:t>
      </w:r>
    </w:p>
    <w:p w:rsidR="00E51E6A" w:rsidRPr="00E51E6A" w:rsidRDefault="00E51E6A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5.5. Сроки рассмотрения жалобы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Жалоба, поступившая в уполномоченный орган, ОГКУ «Правительство для граждан», подлежит регистрации не позднее следующего рабочего дня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 со дня её поступления.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Жалоба, поступившая в уполномоченный орган, ОГКУ «Правительство для граждан», подлежит рассмотрению в течение пятнадцати рабочих дней со дня её регистрации, а в случае обжалования отказа уполномоченного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органа, ОГКУ «Правительство для граждан» в приёме документов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у заявителя либо в исправлении допущенных опечаток и ошибок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или в случае обжалования нарушения установленного срока таких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исправлений – в течение пяти рабочих дней со дня её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регистрации.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5.6. Результат рассмотрения жалобы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По результатам рассмотрения жалобы уполномоченным органом,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 принимается одно из следующих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решений: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lastRenderedPageBreak/>
        <w:t xml:space="preserve">1) </w:t>
      </w:r>
      <w:r w:rsidRPr="00E51E6A">
        <w:rPr>
          <w:rFonts w:ascii="PT Astra Serif" w:hAnsi="PT Astra Serif"/>
          <w:sz w:val="28"/>
          <w:szCs w:val="28"/>
          <w:lang w:val="ru-RU" w:eastAsia="ar-SA"/>
        </w:rPr>
        <w:t>жалоба удовлетворяется, в том числе в форме отмены принятого</w:t>
      </w:r>
      <w:r w:rsidRPr="00E51E6A">
        <w:rPr>
          <w:rFonts w:ascii="PT Astra Serif" w:hAnsi="PT Astra Serif"/>
          <w:sz w:val="28"/>
          <w:szCs w:val="28"/>
          <w:lang w:val="ru-RU" w:eastAsia="ar-SA"/>
        </w:rPr>
        <w:br/>
        <w:t>решения, исправления допущенных опечаток и (или) ошибок в выданных</w:t>
      </w:r>
      <w:r w:rsidRPr="00E51E6A">
        <w:rPr>
          <w:rFonts w:ascii="PT Astra Serif" w:hAnsi="PT Astra Serif"/>
          <w:sz w:val="28"/>
          <w:szCs w:val="28"/>
          <w:lang w:val="ru-RU" w:eastAsia="ar-SA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</w:t>
      </w:r>
      <w:r w:rsidRPr="00E51E6A">
        <w:rPr>
          <w:rFonts w:ascii="PT Astra Serif" w:hAnsi="PT Astra Serif"/>
          <w:sz w:val="28"/>
          <w:szCs w:val="28"/>
          <w:lang w:val="ru-RU" w:eastAsia="ar-SA"/>
        </w:rPr>
        <w:br/>
        <w:t>нормативными правовыми актами Российской Федерации, нормативными правовыми актами Ульяновской области, муниципальными правовыми</w:t>
      </w:r>
      <w:r w:rsidRPr="00E51E6A">
        <w:rPr>
          <w:rFonts w:ascii="PT Astra Serif" w:hAnsi="PT Astra Serif"/>
          <w:sz w:val="28"/>
          <w:szCs w:val="28"/>
          <w:lang w:val="ru-RU" w:eastAsia="ar-SA"/>
        </w:rPr>
        <w:br/>
        <w:t>актами;</w:t>
      </w:r>
      <w:proofErr w:type="gramEnd"/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2) в удовлетворении жалобы отказывается.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5.7. Порядок информирования заявителя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о результатах рассмотрения жалобы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Не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позднее дня, следующего за днём принятия решения заявителю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в письменной форме и по желанию заявителя в электронной форме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направляется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мотивированный ответ о результатах рассмотрения жалобы.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В случае признания жалобы, подлежащей удовлетворению в ответе заявителю даётся информация о действиях, осуществляемых уполномоченным органом, ОГКУ «Правительство для граждан» в целях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незамедлительного устранения выявленных нарушений при оказании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муниципальной услуги, а также приносятся извинения за доставленные</w:t>
      </w:r>
      <w:r w:rsidRPr="00E51E6A">
        <w:rPr>
          <w:rFonts w:ascii="PT Astra Serif" w:hAnsi="PT Astra Serif"/>
          <w:sz w:val="28"/>
          <w:szCs w:val="28"/>
          <w:lang w:val="ru-RU"/>
        </w:rPr>
        <w:br/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неудобства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 xml:space="preserve">В случае признания 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жалобы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t xml:space="preserve"> не подлежащей удовлетворению в ответе заявителю даются аргументированные разъяснения о причинах принятого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решения, а также информация о порядке обжалования принятого решения.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В случае установления в ходе или по результатам рассмотрения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жалобы признаков состава административного правонарушения или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преступления должностное лицо, работник, наделённые полномочиями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по рассмотрению жалоб, незамедлительно направляют имеющиеся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материалы в органы прокуратуры.</w:t>
      </w:r>
    </w:p>
    <w:p w:rsidR="00E51E6A" w:rsidRPr="00E51E6A" w:rsidRDefault="00E51E6A" w:rsidP="001D48AF">
      <w:pPr>
        <w:suppressAutoHyphens w:val="0"/>
        <w:spacing w:after="1" w:line="280" w:lineRule="atLeast"/>
        <w:ind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5.8. Порядок обжалования решения по жалобе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Если заявитель не удовлетворен решением, принятым в ходе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рассмотрения жалобы, или решение не было принято, то такое решение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обжалуется в судебном порядке.</w:t>
      </w:r>
    </w:p>
    <w:p w:rsidR="006723EE" w:rsidRPr="00E51E6A" w:rsidRDefault="006723EE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5.9. Право заявителя на получение информации и документов, необходимых для обоснования и рассмотрения жалобы</w:t>
      </w:r>
    </w:p>
    <w:p w:rsidR="006723EE" w:rsidRPr="00E51E6A" w:rsidRDefault="006723EE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6"/>
          <w:szCs w:val="26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Заявитель вправе запросить в уполномоченном органе,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ОГКУ «Правительство для граждан» информацию и документы,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необходимые для обоснования и рассмотрения жалобы.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t>5.10. Способы информирования заявителей о порядке подачи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b/>
          <w:sz w:val="28"/>
          <w:szCs w:val="28"/>
          <w:lang w:val="ru-RU"/>
        </w:rPr>
        <w:lastRenderedPageBreak/>
        <w:t>и рассмотрения жалобы</w:t>
      </w:r>
    </w:p>
    <w:p w:rsidR="001D48AF" w:rsidRPr="00E51E6A" w:rsidRDefault="001D48AF" w:rsidP="001D48AF">
      <w:pPr>
        <w:suppressAutoHyphens w:val="0"/>
        <w:spacing w:after="1" w:line="280" w:lineRule="atLeast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Информацию о порядке подачи и рассмотрения жалобы можно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получить при личном обращении или по телефону в уполномоченном органе, ОГКУ «Правительство для граждан», а также посредством использования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>информации, размещённой на официальном сайте уполномоченного органа, на Едином портале.</w:t>
      </w:r>
    </w:p>
    <w:p w:rsidR="001D48AF" w:rsidRPr="00E51E6A" w:rsidRDefault="001D48AF" w:rsidP="001D48AF">
      <w:pPr>
        <w:suppressAutoHyphens w:val="0"/>
        <w:spacing w:after="1" w:line="280" w:lineRule="atLeast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Информирование заявителей о порядке подачи и рассмотрения жалобы УФАС размещено на официальном сайте УФАС в информационн</w:t>
      </w:r>
      <w:proofErr w:type="gramStart"/>
      <w:r w:rsidRPr="00E51E6A">
        <w:rPr>
          <w:rFonts w:ascii="PT Astra Serif" w:hAnsi="PT Astra Serif"/>
          <w:sz w:val="28"/>
          <w:szCs w:val="28"/>
          <w:lang w:val="ru-RU"/>
        </w:rPr>
        <w:t>о-</w:t>
      </w:r>
      <w:proofErr w:type="gramEnd"/>
      <w:r w:rsidRPr="00E51E6A">
        <w:rPr>
          <w:rFonts w:ascii="PT Astra Serif" w:hAnsi="PT Astra Serif"/>
          <w:sz w:val="28"/>
          <w:szCs w:val="28"/>
          <w:lang w:val="ru-RU"/>
        </w:rPr>
        <w:br/>
        <w:t>телекоммуникационной сети «Интернет» (http://ulyanovsk.fas.gov.ru).</w:t>
      </w:r>
    </w:p>
    <w:p w:rsidR="00EC62B0" w:rsidRDefault="001D48AF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51E6A">
        <w:rPr>
          <w:rFonts w:ascii="PT Astra Serif" w:hAnsi="PT Astra Serif"/>
          <w:sz w:val="28"/>
          <w:szCs w:val="28"/>
          <w:lang w:val="ru-RU"/>
        </w:rPr>
        <w:t>Информация, указанная в пунктах 5.1–5.10 настоящего</w:t>
      </w:r>
      <w:r w:rsidRPr="00E51E6A">
        <w:rPr>
          <w:rFonts w:ascii="PT Astra Serif" w:hAnsi="PT Astra Serif"/>
          <w:sz w:val="28"/>
          <w:szCs w:val="28"/>
          <w:lang w:val="ru-RU"/>
        </w:rPr>
        <w:br/>
        <w:t xml:space="preserve">административного регламента, размещена 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t>на официальном сайте</w:t>
      </w:r>
      <w:r w:rsidR="003F39CE" w:rsidRPr="00E51E6A">
        <w:rPr>
          <w:rFonts w:ascii="PT Astra Serif" w:hAnsi="PT Astra Serif"/>
          <w:sz w:val="28"/>
          <w:szCs w:val="28"/>
          <w:lang w:val="ru-RU"/>
        </w:rPr>
        <w:br/>
        <w:t>уполномоченного органа, Едином портале.</w:t>
      </w: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E1FA5" w:rsidRDefault="000E1FA5" w:rsidP="001D48AF">
      <w:pPr>
        <w:widowControl w:val="0"/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sectPr w:rsidR="000E1FA5" w:rsidSect="00901A46">
      <w:headerReference w:type="default" r:id="rId11"/>
      <w:pgSz w:w="11906" w:h="16838"/>
      <w:pgMar w:top="1134" w:right="567" w:bottom="1134" w:left="1701" w:header="568" w:footer="0" w:gutter="0"/>
      <w:pgNumType w:start="1"/>
      <w:cols w:space="720"/>
      <w:formProt w:val="0"/>
      <w:titlePg/>
      <w:docGrid w:linePitch="272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519" w:rsidRDefault="00EE6519">
      <w:r>
        <w:separator/>
      </w:r>
    </w:p>
  </w:endnote>
  <w:endnote w:type="continuationSeparator" w:id="0">
    <w:p w:rsidR="00EE6519" w:rsidRDefault="00EE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519" w:rsidRDefault="00EE6519">
      <w:r>
        <w:separator/>
      </w:r>
    </w:p>
  </w:footnote>
  <w:footnote w:type="continuationSeparator" w:id="0">
    <w:p w:rsidR="00EE6519" w:rsidRDefault="00EE6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786" w:rsidRDefault="00FF0786" w:rsidP="00BF1029">
    <w:pPr>
      <w:pStyle w:val="af8"/>
      <w:jc w:val="center"/>
    </w:pPr>
  </w:p>
  <w:p w:rsidR="00FF0786" w:rsidRPr="00BF1029" w:rsidRDefault="00FF0786" w:rsidP="00BF1029">
    <w:pPr>
      <w:pStyle w:val="af8"/>
      <w:jc w:val="center"/>
      <w:rPr>
        <w:rFonts w:ascii="PT Astra Serif" w:hAnsi="PT Astra Serif"/>
      </w:rPr>
    </w:pPr>
    <w:r w:rsidRPr="00BF1029">
      <w:rPr>
        <w:rFonts w:ascii="PT Astra Serif" w:hAnsi="PT Astra Serif"/>
      </w:rPr>
      <w:fldChar w:fldCharType="begin"/>
    </w:r>
    <w:r w:rsidRPr="00BF1029">
      <w:rPr>
        <w:rFonts w:ascii="PT Astra Serif" w:hAnsi="PT Astra Serif"/>
      </w:rPr>
      <w:instrText>PAGE</w:instrText>
    </w:r>
    <w:r w:rsidRPr="00BF1029">
      <w:rPr>
        <w:rFonts w:ascii="PT Astra Serif" w:hAnsi="PT Astra Serif"/>
      </w:rPr>
      <w:fldChar w:fldCharType="separate"/>
    </w:r>
    <w:r w:rsidR="00C85FC1">
      <w:rPr>
        <w:rFonts w:ascii="PT Astra Serif" w:hAnsi="PT Astra Serif"/>
        <w:noProof/>
      </w:rPr>
      <w:t>2</w:t>
    </w:r>
    <w:r w:rsidRPr="00BF1029">
      <w:rPr>
        <w:rFonts w:ascii="PT Astra Serif" w:hAnsi="PT Astra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B0"/>
    <w:rsid w:val="00061633"/>
    <w:rsid w:val="000E1FA5"/>
    <w:rsid w:val="00131EC8"/>
    <w:rsid w:val="00134C55"/>
    <w:rsid w:val="00151FE6"/>
    <w:rsid w:val="00196F30"/>
    <w:rsid w:val="001D48AF"/>
    <w:rsid w:val="001E5130"/>
    <w:rsid w:val="00202738"/>
    <w:rsid w:val="002277A3"/>
    <w:rsid w:val="00227E5D"/>
    <w:rsid w:val="0024621F"/>
    <w:rsid w:val="002671C1"/>
    <w:rsid w:val="003B32CD"/>
    <w:rsid w:val="003F39CE"/>
    <w:rsid w:val="00471576"/>
    <w:rsid w:val="004B05C1"/>
    <w:rsid w:val="004D5532"/>
    <w:rsid w:val="00557C2F"/>
    <w:rsid w:val="00584A50"/>
    <w:rsid w:val="005A5755"/>
    <w:rsid w:val="006257A9"/>
    <w:rsid w:val="00635EB0"/>
    <w:rsid w:val="006723EE"/>
    <w:rsid w:val="00691052"/>
    <w:rsid w:val="006A06A7"/>
    <w:rsid w:val="00766D9A"/>
    <w:rsid w:val="00771037"/>
    <w:rsid w:val="007C261E"/>
    <w:rsid w:val="007C4627"/>
    <w:rsid w:val="007C7CF1"/>
    <w:rsid w:val="007F6A8C"/>
    <w:rsid w:val="008118EA"/>
    <w:rsid w:val="008137B5"/>
    <w:rsid w:val="00815B25"/>
    <w:rsid w:val="008754FE"/>
    <w:rsid w:val="00880782"/>
    <w:rsid w:val="008D44DC"/>
    <w:rsid w:val="008F09DE"/>
    <w:rsid w:val="00901A46"/>
    <w:rsid w:val="009E098F"/>
    <w:rsid w:val="00A0461F"/>
    <w:rsid w:val="00A72362"/>
    <w:rsid w:val="00A72E3B"/>
    <w:rsid w:val="00A736B4"/>
    <w:rsid w:val="00A96A5B"/>
    <w:rsid w:val="00AA06BF"/>
    <w:rsid w:val="00AE0D09"/>
    <w:rsid w:val="00B22BF3"/>
    <w:rsid w:val="00B437EC"/>
    <w:rsid w:val="00B64D3A"/>
    <w:rsid w:val="00BF1029"/>
    <w:rsid w:val="00C06473"/>
    <w:rsid w:val="00C65C30"/>
    <w:rsid w:val="00C85FC1"/>
    <w:rsid w:val="00CF6BF9"/>
    <w:rsid w:val="00D45081"/>
    <w:rsid w:val="00E417E5"/>
    <w:rsid w:val="00E51E6A"/>
    <w:rsid w:val="00E55249"/>
    <w:rsid w:val="00E63824"/>
    <w:rsid w:val="00E75D1F"/>
    <w:rsid w:val="00E86974"/>
    <w:rsid w:val="00EC62B0"/>
    <w:rsid w:val="00ED2411"/>
    <w:rsid w:val="00EE642E"/>
    <w:rsid w:val="00EE6519"/>
    <w:rsid w:val="00EF3E15"/>
    <w:rsid w:val="00EF48FE"/>
    <w:rsid w:val="00F00C5E"/>
    <w:rsid w:val="00F65C64"/>
    <w:rsid w:val="00F8541B"/>
    <w:rsid w:val="00FA71DA"/>
    <w:rsid w:val="00FF0241"/>
    <w:rsid w:val="00FF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55"/>
    <w:pPr>
      <w:suppressAutoHyphens/>
      <w:textAlignment w:val="baseline"/>
    </w:pPr>
    <w:rPr>
      <w:rFonts w:ascii="Century" w:eastAsia="Times New Roman" w:hAnsi="Century" w:cs="Times New Roman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qFormat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4">
    <w:name w:val="Верхний колонтитул Знак"/>
    <w:basedOn w:val="a0"/>
    <w:qFormat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5">
    <w:name w:val="Текст выноски Знак"/>
    <w:basedOn w:val="a0"/>
    <w:qFormat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-">
    <w:name w:val="Интернет-ссылка"/>
    <w:basedOn w:val="a0"/>
    <w:rPr>
      <w:color w:val="0563C1"/>
      <w:u w:val="single"/>
    </w:rPr>
  </w:style>
  <w:style w:type="character" w:styleId="a6">
    <w:name w:val="FollowedHyperlink"/>
    <w:basedOn w:val="a0"/>
    <w:qFormat/>
    <w:rPr>
      <w:color w:val="954F72"/>
      <w:u w:val="single"/>
    </w:rPr>
  </w:style>
  <w:style w:type="character" w:styleId="a7">
    <w:name w:val="annotation reference"/>
    <w:basedOn w:val="a0"/>
    <w:qFormat/>
    <w:rPr>
      <w:sz w:val="16"/>
      <w:szCs w:val="16"/>
    </w:rPr>
  </w:style>
  <w:style w:type="character" w:customStyle="1" w:styleId="a8">
    <w:name w:val="Текст примечания Знак"/>
    <w:basedOn w:val="a0"/>
    <w:qFormat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9">
    <w:name w:val="Тема примечания Знак"/>
    <w:basedOn w:val="a8"/>
    <w:qFormat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character" w:styleId="aa">
    <w:name w:val="Strong"/>
    <w:basedOn w:val="a0"/>
    <w:qFormat/>
    <w:rPr>
      <w:b/>
      <w:bCs/>
    </w:rPr>
  </w:style>
  <w:style w:type="character" w:customStyle="1" w:styleId="ConsPlusNormal">
    <w:name w:val="ConsPlusNormal Знак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Times New Roman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Times New Roman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sz w:val="27"/>
    </w:rPr>
  </w:style>
  <w:style w:type="character" w:customStyle="1" w:styleId="ListLabel33">
    <w:name w:val="ListLabel 33"/>
    <w:qFormat/>
    <w:rPr>
      <w:rFonts w:cs="Arial"/>
      <w:sz w:val="27"/>
    </w:rPr>
  </w:style>
  <w:style w:type="character" w:customStyle="1" w:styleId="ListLabel34">
    <w:name w:val="ListLabel 34"/>
    <w:qFormat/>
    <w:rPr>
      <w:sz w:val="27"/>
    </w:rPr>
  </w:style>
  <w:style w:type="character" w:customStyle="1" w:styleId="ListLabel35">
    <w:name w:val="ListLabel 35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6">
    <w:name w:val="ListLabel 36"/>
    <w:qFormat/>
    <w:rPr>
      <w:rFonts w:ascii="PT Astra Serif" w:hAnsi="PT Astra Serif"/>
      <w:color w:val="auto"/>
      <w:sz w:val="26"/>
      <w:szCs w:val="26"/>
      <w:lang w:val="ru-RU"/>
    </w:rPr>
  </w:style>
  <w:style w:type="character" w:customStyle="1" w:styleId="ListLabel37">
    <w:name w:val="ListLabel 37"/>
    <w:qFormat/>
    <w:rPr>
      <w:rFonts w:ascii="PT Astra Serif" w:hAnsi="PT Astra Serif"/>
      <w:color w:val="auto"/>
      <w:sz w:val="26"/>
      <w:szCs w:val="26"/>
    </w:rPr>
  </w:style>
  <w:style w:type="character" w:customStyle="1" w:styleId="ListLabel38">
    <w:name w:val="ListLabel 38"/>
    <w:qFormat/>
    <w:rPr>
      <w:rFonts w:ascii="PT Astra Serif" w:hAnsi="PT Astra Serif"/>
      <w:color w:val="0563C1"/>
      <w:sz w:val="26"/>
      <w:szCs w:val="26"/>
      <w:u w:val="single"/>
      <w:lang w:val="ru-RU"/>
    </w:rPr>
  </w:style>
  <w:style w:type="character" w:customStyle="1" w:styleId="ListLabel39">
    <w:name w:val="ListLabel 39"/>
    <w:qFormat/>
    <w:rPr>
      <w:rFonts w:ascii="PT Astra Serif" w:hAnsi="PT Astra Serif"/>
      <w:color w:val="auto"/>
      <w:sz w:val="26"/>
      <w:szCs w:val="26"/>
      <w:u w:val="none"/>
      <w:lang w:val="ru-RU"/>
    </w:rPr>
  </w:style>
  <w:style w:type="character" w:customStyle="1" w:styleId="ListLabel40">
    <w:name w:val="ListLabel 40"/>
    <w:qFormat/>
    <w:rPr>
      <w:rFonts w:ascii="PT Astra Serif" w:hAnsi="PT Astra Serif"/>
      <w:sz w:val="27"/>
      <w:szCs w:val="27"/>
      <w:lang w:val="ru-RU"/>
    </w:rPr>
  </w:style>
  <w:style w:type="character" w:customStyle="1" w:styleId="ListLabel41">
    <w:name w:val="ListLabel 41"/>
    <w:qFormat/>
    <w:rPr>
      <w:rFonts w:ascii="PT Astra Serif" w:hAnsi="PT Astra Serif"/>
      <w:color w:val="auto"/>
      <w:sz w:val="26"/>
      <w:szCs w:val="26"/>
      <w:u w:val="none"/>
    </w:rPr>
  </w:style>
  <w:style w:type="character" w:customStyle="1" w:styleId="ListLabel42">
    <w:name w:val="ListLabel 42"/>
    <w:qFormat/>
    <w:rPr>
      <w:rFonts w:ascii="PT Astra Serif" w:eastAsia="Calibri" w:hAnsi="PT Astra Serif"/>
      <w:i/>
      <w:sz w:val="22"/>
      <w:szCs w:val="26"/>
      <w:lang w:val="ru-RU" w:eastAsia="en-US"/>
    </w:rPr>
  </w:style>
  <w:style w:type="character" w:customStyle="1" w:styleId="ListLabel43">
    <w:name w:val="ListLabel 43"/>
    <w:qFormat/>
    <w:rPr>
      <w:rFonts w:ascii="PT Astra Serif" w:hAnsi="PT Astra Serif"/>
      <w:sz w:val="26"/>
      <w:szCs w:val="26"/>
      <w:lang w:val="ru-RU"/>
    </w:rPr>
  </w:style>
  <w:style w:type="character" w:customStyle="1" w:styleId="ListLabel44">
    <w:name w:val="ListLabel 44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45">
    <w:name w:val="ListLabel 45"/>
    <w:qFormat/>
    <w:rPr>
      <w:rFonts w:ascii="PT Astra Serif" w:hAnsi="PT Astra Serif"/>
      <w:color w:val="auto"/>
      <w:sz w:val="26"/>
      <w:szCs w:val="26"/>
      <w:lang w:val="ru-RU"/>
    </w:rPr>
  </w:style>
  <w:style w:type="character" w:customStyle="1" w:styleId="ListLabel46">
    <w:name w:val="ListLabel 46"/>
    <w:qFormat/>
    <w:rPr>
      <w:rFonts w:ascii="PT Astra Serif" w:hAnsi="PT Astra Serif"/>
      <w:color w:val="auto"/>
      <w:sz w:val="26"/>
      <w:szCs w:val="26"/>
    </w:rPr>
  </w:style>
  <w:style w:type="character" w:customStyle="1" w:styleId="ListLabel47">
    <w:name w:val="ListLabel 47"/>
    <w:qFormat/>
    <w:rPr>
      <w:rFonts w:ascii="PT Astra Serif" w:hAnsi="PT Astra Serif"/>
      <w:sz w:val="26"/>
      <w:szCs w:val="26"/>
      <w:lang w:val="ru-RU"/>
    </w:rPr>
  </w:style>
  <w:style w:type="character" w:customStyle="1" w:styleId="ListLabel48">
    <w:name w:val="ListLabel 48"/>
    <w:qFormat/>
    <w:rPr>
      <w:rFonts w:ascii="PT Astra Serif" w:hAnsi="PT Astra Serif"/>
      <w:color w:val="0563C1"/>
      <w:sz w:val="26"/>
      <w:szCs w:val="26"/>
      <w:u w:val="single"/>
      <w:lang w:val="ru-RU"/>
    </w:rPr>
  </w:style>
  <w:style w:type="character" w:customStyle="1" w:styleId="ListLabel49">
    <w:name w:val="ListLabel 49"/>
    <w:qFormat/>
    <w:rPr>
      <w:rFonts w:ascii="PT Astra Serif" w:hAnsi="PT Astra Serif"/>
      <w:color w:val="auto"/>
      <w:sz w:val="26"/>
      <w:szCs w:val="26"/>
      <w:u w:val="none"/>
      <w:lang w:val="ru-RU"/>
    </w:rPr>
  </w:style>
  <w:style w:type="character" w:customStyle="1" w:styleId="ListLabel50">
    <w:name w:val="ListLabel 50"/>
    <w:qFormat/>
    <w:rPr>
      <w:rFonts w:ascii="PT Astra Serif" w:hAnsi="PT Astra Serif"/>
      <w:sz w:val="27"/>
      <w:szCs w:val="27"/>
      <w:lang w:val="ru-RU"/>
    </w:rPr>
  </w:style>
  <w:style w:type="character" w:customStyle="1" w:styleId="ListLabel51">
    <w:name w:val="ListLabel 51"/>
    <w:qFormat/>
    <w:rPr>
      <w:rFonts w:ascii="PT Astra Serif" w:hAnsi="PT Astra Serif"/>
      <w:color w:val="auto"/>
      <w:sz w:val="26"/>
      <w:szCs w:val="26"/>
      <w:u w:val="none"/>
    </w:rPr>
  </w:style>
  <w:style w:type="character" w:customStyle="1" w:styleId="ListLabel52">
    <w:name w:val="ListLabel 52"/>
    <w:qFormat/>
    <w:rPr>
      <w:rFonts w:ascii="PT Astra Serif" w:eastAsia="Calibri" w:hAnsi="PT Astra Serif"/>
      <w:i/>
      <w:sz w:val="22"/>
      <w:szCs w:val="26"/>
      <w:lang w:val="ru-RU" w:eastAsia="en-US"/>
    </w:rPr>
  </w:style>
  <w:style w:type="character" w:customStyle="1" w:styleId="ListLabel53">
    <w:name w:val="ListLabel 53"/>
    <w:qFormat/>
    <w:rPr>
      <w:rFonts w:ascii="PT Astra Serif" w:hAnsi="PT Astra Serif"/>
      <w:sz w:val="26"/>
      <w:szCs w:val="26"/>
      <w:lang w:val="ru-RU"/>
    </w:rPr>
  </w:style>
  <w:style w:type="character" w:customStyle="1" w:styleId="ab">
    <w:name w:val="Нет"/>
    <w:qFormat/>
  </w:style>
  <w:style w:type="character" w:customStyle="1" w:styleId="Hyperlink0">
    <w:name w:val="Hyperlink.0"/>
    <w:basedOn w:val="ab"/>
    <w:qFormat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ListLabel54">
    <w:name w:val="ListLabel 54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55">
    <w:name w:val="ListLabel 55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56">
    <w:name w:val="ListLabel 56"/>
    <w:qFormat/>
    <w:rPr>
      <w:rFonts w:ascii="PT Astra Serif" w:hAnsi="PT Astra Serif"/>
      <w:color w:val="0563C1"/>
      <w:sz w:val="26"/>
      <w:szCs w:val="26"/>
      <w:u w:val="single"/>
      <w:lang w:val="ru-RU"/>
    </w:rPr>
  </w:style>
  <w:style w:type="character" w:customStyle="1" w:styleId="ListLabel57">
    <w:name w:val="ListLabel 57"/>
    <w:qFormat/>
    <w:rPr>
      <w:rFonts w:ascii="PT Astra Serif" w:hAnsi="PT Astra Serif"/>
      <w:color w:val="auto"/>
      <w:sz w:val="26"/>
      <w:szCs w:val="26"/>
      <w:u w:val="none"/>
      <w:lang w:val="ru-RU"/>
    </w:rPr>
  </w:style>
  <w:style w:type="character" w:customStyle="1" w:styleId="ListLabel58">
    <w:name w:val="ListLabel 58"/>
    <w:qFormat/>
    <w:rPr>
      <w:rFonts w:ascii="PT Astra Serif" w:hAnsi="PT Astra Serif"/>
      <w:sz w:val="27"/>
      <w:szCs w:val="27"/>
      <w:lang w:val="ru-RU"/>
    </w:rPr>
  </w:style>
  <w:style w:type="character" w:customStyle="1" w:styleId="ListLabel59">
    <w:name w:val="ListLabel 59"/>
    <w:qFormat/>
    <w:rPr>
      <w:rFonts w:ascii="PT Astra Serif" w:hAnsi="PT Astra Serif"/>
      <w:color w:val="auto"/>
      <w:sz w:val="26"/>
      <w:szCs w:val="26"/>
      <w:u w:val="none"/>
    </w:rPr>
  </w:style>
  <w:style w:type="character" w:customStyle="1" w:styleId="ListLabel60">
    <w:name w:val="ListLabel 60"/>
    <w:qFormat/>
    <w:rPr>
      <w:rFonts w:ascii="PT Astra Serif" w:eastAsia="Calibri" w:hAnsi="PT Astra Serif"/>
      <w:i/>
      <w:sz w:val="22"/>
      <w:szCs w:val="26"/>
      <w:lang w:val="ru-RU" w:eastAsia="en-US"/>
    </w:rPr>
  </w:style>
  <w:style w:type="character" w:customStyle="1" w:styleId="ListLabel61">
    <w:name w:val="ListLabel 61"/>
    <w:qFormat/>
    <w:rPr>
      <w:rFonts w:ascii="PT Astra Serif" w:hAnsi="PT Astra Serif"/>
      <w:sz w:val="26"/>
      <w:szCs w:val="26"/>
      <w:lang w:val="ru-RU"/>
    </w:rPr>
  </w:style>
  <w:style w:type="character" w:customStyle="1" w:styleId="ListLabel62">
    <w:name w:val="ListLabel 62"/>
    <w:qFormat/>
    <w:rPr>
      <w:rFonts w:ascii="PT Astra Serif" w:hAnsi="PT Astra Serif"/>
      <w:color w:val="auto"/>
      <w:sz w:val="26"/>
      <w:szCs w:val="26"/>
      <w:lang w:val="ru-RU"/>
    </w:rPr>
  </w:style>
  <w:style w:type="character" w:customStyle="1" w:styleId="ListLabel334">
    <w:name w:val="ListLabel 334"/>
    <w:qFormat/>
    <w:rPr>
      <w:rFonts w:ascii="PT Astra Serif" w:eastAsia="Times New Roman" w:hAnsi="PT Astra Serif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5">
    <w:name w:val="ListLabel 335"/>
    <w:qFormat/>
    <w:rPr>
      <w:rFonts w:ascii="PT Astra Serif" w:eastAsia="Times New Roman" w:hAnsi="PT Astra Serif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48">
    <w:name w:val="ListLabel 348"/>
    <w:qFormat/>
    <w:rPr>
      <w:color w:val="auto"/>
    </w:rPr>
  </w:style>
  <w:style w:type="character" w:customStyle="1" w:styleId="ListLabel336">
    <w:name w:val="ListLabel 336"/>
    <w:qFormat/>
    <w:rPr>
      <w:rFonts w:eastAsia="Times New Roman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7">
    <w:name w:val="ListLabel 337"/>
    <w:qFormat/>
    <w:rPr>
      <w:rFonts w:ascii="PT Astra Serif" w:eastAsia="Times New Roman" w:hAnsi="PT Astra Serif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8">
    <w:name w:val="ListLabel 338"/>
    <w:qFormat/>
    <w:rPr>
      <w:rFonts w:ascii="PT Astra Serif" w:eastAsia="Times New Roman" w:hAnsi="PT Astra Serif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9">
    <w:name w:val="ListLabel 339"/>
    <w:qFormat/>
    <w:rPr>
      <w:rFonts w:ascii="PT Astra Serif" w:eastAsia="Times New Roman" w:hAnsi="PT Astra Serif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en-US" w:eastAsia="en-US" w:bidi="en-US"/>
    </w:rPr>
  </w:style>
  <w:style w:type="character" w:customStyle="1" w:styleId="ListLabel349">
    <w:name w:val="ListLabel 349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0">
    <w:name w:val="ListLabel 350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1">
    <w:name w:val="ListLabel 351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52">
    <w:name w:val="ListLabel 35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53">
    <w:name w:val="ListLabel 353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54">
    <w:name w:val="ListLabel 35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55">
    <w:name w:val="ListLabel 355"/>
    <w:qFormat/>
    <w:rPr>
      <w:rFonts w:ascii="PT Astra Serif" w:hAnsi="PT Astra Serif"/>
      <w:color w:val="auto"/>
      <w:sz w:val="26"/>
      <w:szCs w:val="26"/>
      <w:highlight w:val="yellow"/>
      <w:u w:val="none"/>
      <w:lang w:val="ru-RU"/>
    </w:rPr>
  </w:style>
  <w:style w:type="character" w:customStyle="1" w:styleId="ListLabel356">
    <w:name w:val="ListLabel 356"/>
    <w:qFormat/>
    <w:rPr>
      <w:rFonts w:ascii="PT Astra Serif" w:hAnsi="PT Astra Serif"/>
      <w:sz w:val="26"/>
      <w:szCs w:val="26"/>
      <w:highlight w:val="yellow"/>
      <w:lang w:val="ru-RU"/>
    </w:rPr>
  </w:style>
  <w:style w:type="character" w:customStyle="1" w:styleId="ListLabel357">
    <w:name w:val="ListLabel 357"/>
    <w:qFormat/>
    <w:rPr>
      <w:rFonts w:ascii="PT Astra Serif" w:hAnsi="PT Astra Serif"/>
      <w:color w:val="auto"/>
      <w:sz w:val="26"/>
      <w:szCs w:val="26"/>
      <w:highlight w:val="yellow"/>
      <w:u w:val="none"/>
    </w:rPr>
  </w:style>
  <w:style w:type="character" w:customStyle="1" w:styleId="ListLabel340">
    <w:name w:val="ListLabel 340"/>
    <w:qFormat/>
    <w:rPr>
      <w:rFonts w:ascii="PT Astra Serif" w:eastAsia="Times New Roman" w:hAnsi="PT Astra Serif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8">
    <w:name w:val="ListLabel 358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9">
    <w:name w:val="ListLabel 359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60">
    <w:name w:val="ListLabel 360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61">
    <w:name w:val="ListLabel 361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62">
    <w:name w:val="ListLabel 36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63">
    <w:name w:val="ListLabel 363"/>
    <w:qFormat/>
    <w:rPr>
      <w:rFonts w:ascii="PT Astra Serif" w:hAnsi="PT Astra Serif"/>
      <w:color w:val="auto"/>
      <w:sz w:val="26"/>
      <w:szCs w:val="26"/>
      <w:highlight w:val="yellow"/>
      <w:u w:val="none"/>
      <w:lang w:val="ru-RU"/>
    </w:rPr>
  </w:style>
  <w:style w:type="character" w:customStyle="1" w:styleId="ListLabel364">
    <w:name w:val="ListLabel 364"/>
    <w:qFormat/>
    <w:rPr>
      <w:rFonts w:ascii="PT Astra Serif" w:hAnsi="PT Astra Serif"/>
      <w:sz w:val="26"/>
      <w:szCs w:val="26"/>
      <w:highlight w:val="yellow"/>
      <w:lang w:val="ru-RU"/>
    </w:rPr>
  </w:style>
  <w:style w:type="character" w:customStyle="1" w:styleId="ListLabel365">
    <w:name w:val="ListLabel 365"/>
    <w:qFormat/>
    <w:rPr>
      <w:rFonts w:ascii="PT Astra Serif" w:hAnsi="PT Astra Serif"/>
      <w:color w:val="auto"/>
      <w:sz w:val="26"/>
      <w:szCs w:val="26"/>
      <w:highlight w:val="yellow"/>
      <w:u w:val="none"/>
    </w:rPr>
  </w:style>
  <w:style w:type="character" w:customStyle="1" w:styleId="ListLabel366">
    <w:name w:val="ListLabel 366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67">
    <w:name w:val="ListLabel 367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68">
    <w:name w:val="ListLabel 368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69">
    <w:name w:val="ListLabel 369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70">
    <w:name w:val="ListLabel 370"/>
    <w:qFormat/>
    <w:rPr>
      <w:rFonts w:ascii="PT Astra Serif" w:hAnsi="PT Astra Serif"/>
      <w:color w:val="auto"/>
      <w:sz w:val="26"/>
      <w:szCs w:val="26"/>
      <w:highlight w:val="yellow"/>
      <w:u w:val="none"/>
      <w:lang w:val="ru-RU"/>
    </w:rPr>
  </w:style>
  <w:style w:type="character" w:customStyle="1" w:styleId="ListLabel371">
    <w:name w:val="ListLabel 371"/>
    <w:qFormat/>
    <w:rPr>
      <w:rFonts w:ascii="PT Astra Serif" w:hAnsi="PT Astra Serif"/>
      <w:sz w:val="26"/>
      <w:szCs w:val="26"/>
      <w:highlight w:val="yellow"/>
      <w:lang w:val="ru-RU"/>
    </w:rPr>
  </w:style>
  <w:style w:type="character" w:customStyle="1" w:styleId="ListLabel372">
    <w:name w:val="ListLabel 372"/>
    <w:qFormat/>
    <w:rPr>
      <w:rFonts w:ascii="PT Astra Serif" w:hAnsi="PT Astra Serif"/>
      <w:color w:val="auto"/>
      <w:sz w:val="26"/>
      <w:szCs w:val="26"/>
      <w:highlight w:val="yellow"/>
      <w:u w:val="none"/>
    </w:rPr>
  </w:style>
  <w:style w:type="character" w:customStyle="1" w:styleId="ListLabel373">
    <w:name w:val="ListLabel 373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74">
    <w:name w:val="ListLabel 37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75">
    <w:name w:val="ListLabel 375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76">
    <w:name w:val="ListLabel 376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ac">
    <w:name w:val="Текст сноски Знак"/>
    <w:basedOn w:val="a0"/>
    <w:qFormat/>
    <w:rPr>
      <w:rFonts w:ascii="Century" w:eastAsia="Times New Roman" w:hAnsi="Century" w:cs="Times New Roman"/>
      <w:szCs w:val="20"/>
      <w:lang w:val="en-US" w:eastAsia="ru-RU"/>
    </w:rPr>
  </w:style>
  <w:style w:type="character" w:customStyle="1" w:styleId="ad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ListLabel377">
    <w:name w:val="ListLabel 377"/>
    <w:qFormat/>
  </w:style>
  <w:style w:type="character" w:customStyle="1" w:styleId="ListLabel378">
    <w:name w:val="ListLabel 378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79">
    <w:name w:val="ListLabel 379"/>
    <w:qFormat/>
    <w:rPr>
      <w:sz w:val="28"/>
      <w:szCs w:val="28"/>
      <w:lang w:val="en-US"/>
    </w:rPr>
  </w:style>
  <w:style w:type="character" w:customStyle="1" w:styleId="ListLabel380">
    <w:name w:val="ListLabel 380"/>
    <w:qFormat/>
    <w:rPr>
      <w:sz w:val="28"/>
      <w:szCs w:val="28"/>
    </w:rPr>
  </w:style>
  <w:style w:type="character" w:customStyle="1" w:styleId="ae">
    <w:name w:val="Символ сноски"/>
    <w:qFormat/>
  </w:style>
  <w:style w:type="character" w:customStyle="1" w:styleId="af">
    <w:name w:val="Привязка концевой сноски"/>
    <w:rPr>
      <w:vertAlign w:val="superscript"/>
    </w:rPr>
  </w:style>
  <w:style w:type="character" w:customStyle="1" w:styleId="af0">
    <w:name w:val="Символ концевой сноски"/>
    <w:qFormat/>
  </w:style>
  <w:style w:type="character" w:customStyle="1" w:styleId="ListLabel381">
    <w:name w:val="ListLabel 381"/>
    <w:qFormat/>
  </w:style>
  <w:style w:type="character" w:customStyle="1" w:styleId="ListLabel382">
    <w:name w:val="ListLabel 38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83">
    <w:name w:val="ListLabel 383"/>
    <w:qFormat/>
  </w:style>
  <w:style w:type="character" w:customStyle="1" w:styleId="ListLabel384">
    <w:name w:val="ListLabel 38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85">
    <w:name w:val="ListLabel 385"/>
    <w:qFormat/>
  </w:style>
  <w:style w:type="character" w:customStyle="1" w:styleId="ListLabel386">
    <w:name w:val="ListLabel 386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87">
    <w:name w:val="ListLabel 387"/>
    <w:qFormat/>
    <w:rPr>
      <w:rFonts w:ascii="PT Astra Serif" w:hAnsi="PT Astra Serif"/>
      <w:sz w:val="28"/>
      <w:szCs w:val="28"/>
      <w:lang w:val="ru-RU"/>
    </w:rPr>
  </w:style>
  <w:style w:type="character" w:customStyle="1" w:styleId="ListLabel388">
    <w:name w:val="ListLabel 388"/>
    <w:qFormat/>
  </w:style>
  <w:style w:type="character" w:customStyle="1" w:styleId="ListLabel389">
    <w:name w:val="ListLabel 389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0">
    <w:name w:val="ListLabel 390"/>
    <w:qFormat/>
    <w:rPr>
      <w:rFonts w:ascii="PT Astra Serif" w:hAnsi="PT Astra Serif"/>
      <w:sz w:val="28"/>
      <w:szCs w:val="28"/>
      <w:lang w:val="ru-RU"/>
    </w:rPr>
  </w:style>
  <w:style w:type="character" w:customStyle="1" w:styleId="ListLabel391">
    <w:name w:val="ListLabel 391"/>
    <w:qFormat/>
  </w:style>
  <w:style w:type="character" w:customStyle="1" w:styleId="ListLabel392">
    <w:name w:val="ListLabel 39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3">
    <w:name w:val="ListLabel 393"/>
    <w:qFormat/>
    <w:rPr>
      <w:rFonts w:ascii="PT Astra Serif" w:hAnsi="PT Astra Serif"/>
      <w:sz w:val="28"/>
      <w:szCs w:val="28"/>
      <w:lang w:val="ru-RU"/>
    </w:rPr>
  </w:style>
  <w:style w:type="character" w:customStyle="1" w:styleId="ListLabel394">
    <w:name w:val="ListLabel 394"/>
    <w:qFormat/>
  </w:style>
  <w:style w:type="character" w:customStyle="1" w:styleId="ListLabel395">
    <w:name w:val="ListLabel 395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6">
    <w:name w:val="ListLabel 396"/>
    <w:qFormat/>
  </w:style>
  <w:style w:type="character" w:customStyle="1" w:styleId="ListLabel397">
    <w:name w:val="ListLabel 397"/>
    <w:qFormat/>
  </w:style>
  <w:style w:type="character" w:customStyle="1" w:styleId="ListLabel398">
    <w:name w:val="ListLabel 398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9">
    <w:name w:val="ListLabel 399"/>
    <w:qFormat/>
  </w:style>
  <w:style w:type="character" w:customStyle="1" w:styleId="ListLabel400">
    <w:name w:val="ListLabel 400"/>
    <w:qFormat/>
  </w:style>
  <w:style w:type="character" w:customStyle="1" w:styleId="ListLabel401">
    <w:name w:val="ListLabel 401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02">
    <w:name w:val="ListLabel 402"/>
    <w:qFormat/>
  </w:style>
  <w:style w:type="character" w:customStyle="1" w:styleId="ListLabel403">
    <w:name w:val="ListLabel 403"/>
    <w:qFormat/>
  </w:style>
  <w:style w:type="character" w:customStyle="1" w:styleId="ListLabel404">
    <w:name w:val="ListLabel 40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05">
    <w:name w:val="ListLabel 405"/>
    <w:qFormat/>
  </w:style>
  <w:style w:type="character" w:customStyle="1" w:styleId="ListLabel406">
    <w:name w:val="ListLabel 406"/>
    <w:qFormat/>
  </w:style>
  <w:style w:type="character" w:customStyle="1" w:styleId="ListLabel407">
    <w:name w:val="ListLabel 407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08">
    <w:name w:val="ListLabel 408"/>
    <w:qFormat/>
  </w:style>
  <w:style w:type="character" w:customStyle="1" w:styleId="ListLabel409">
    <w:name w:val="ListLabel 409"/>
    <w:qFormat/>
  </w:style>
  <w:style w:type="character" w:customStyle="1" w:styleId="ListLabel410">
    <w:name w:val="ListLabel 410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11">
    <w:name w:val="ListLabel 411"/>
    <w:qFormat/>
  </w:style>
  <w:style w:type="paragraph" w:customStyle="1" w:styleId="af1">
    <w:name w:val="Заголовок"/>
    <w:basedOn w:val="a"/>
    <w:next w:val="af2"/>
    <w:qFormat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f2">
    <w:name w:val="Body Text"/>
    <w:basedOn w:val="a"/>
    <w:pPr>
      <w:spacing w:after="140" w:line="276" w:lineRule="auto"/>
    </w:pPr>
  </w:style>
  <w:style w:type="paragraph" w:styleId="af3">
    <w:name w:val="List"/>
    <w:basedOn w:val="af2"/>
    <w:rPr>
      <w:rFonts w:ascii="PT Astra Serif" w:hAnsi="PT Astra Serif" w:cs="Arial"/>
      <w:sz w:val="24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Arial"/>
      <w:sz w:val="24"/>
    </w:rPr>
  </w:style>
  <w:style w:type="paragraph" w:styleId="af6">
    <w:name w:val="footer"/>
    <w:basedOn w:val="a"/>
    <w:pPr>
      <w:tabs>
        <w:tab w:val="center" w:pos="4153"/>
        <w:tab w:val="right" w:pos="8306"/>
      </w:tabs>
    </w:pPr>
  </w:style>
  <w:style w:type="paragraph" w:styleId="af7">
    <w:name w:val="Normal (Web)"/>
    <w:basedOn w:val="a"/>
    <w:qFormat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f8">
    <w:name w:val="header"/>
    <w:basedOn w:val="a"/>
    <w:pPr>
      <w:tabs>
        <w:tab w:val="center" w:pos="4677"/>
        <w:tab w:val="right" w:pos="9355"/>
      </w:tabs>
    </w:pPr>
  </w:style>
  <w:style w:type="paragraph" w:styleId="af9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fa">
    <w:name w:val="List Paragraph"/>
    <w:basedOn w:val="a"/>
    <w:qFormat/>
    <w:pPr>
      <w:ind w:left="720"/>
      <w:contextualSpacing/>
    </w:pPr>
  </w:style>
  <w:style w:type="paragraph" w:styleId="afb">
    <w:name w:val="annotation text"/>
    <w:basedOn w:val="a"/>
    <w:qFormat/>
  </w:style>
  <w:style w:type="paragraph" w:styleId="afc">
    <w:name w:val="annotation subject"/>
    <w:basedOn w:val="afb"/>
    <w:next w:val="afb"/>
    <w:qFormat/>
    <w:rPr>
      <w:b/>
      <w:bCs/>
    </w:rPr>
  </w:style>
  <w:style w:type="paragraph" w:styleId="afd">
    <w:name w:val="Revision"/>
    <w:qFormat/>
    <w:rPr>
      <w:rFonts w:ascii="Century" w:eastAsia="Times New Roman" w:hAnsi="Century" w:cs="Times New Roman"/>
      <w:szCs w:val="20"/>
      <w:lang w:val="en-US" w:eastAsia="ru-RU"/>
    </w:rPr>
  </w:style>
  <w:style w:type="paragraph" w:customStyle="1" w:styleId="ConsPlusNormal0">
    <w:name w:val="ConsPlusNormal"/>
    <w:qFormat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p23">
    <w:name w:val="p23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e">
    <w:name w:val="No Spacing"/>
    <w:qFormat/>
    <w:pPr>
      <w:suppressAutoHyphens/>
      <w:textAlignment w:val="baseline"/>
    </w:pPr>
    <w:rPr>
      <w:rFonts w:ascii="Century" w:eastAsia="Times New Roman" w:hAnsi="Century" w:cs="Times New Roman"/>
      <w:szCs w:val="20"/>
      <w:lang w:val="en-US" w:eastAsia="ru-RU"/>
    </w:rPr>
  </w:style>
  <w:style w:type="paragraph" w:customStyle="1" w:styleId="ConsTitle">
    <w:name w:val="ConsTitle"/>
    <w:qFormat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msonormalmailrucssattributepostfix">
    <w:name w:val="msonormal_mailru_css_attribute_postfix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1">
    <w:name w:val="Основной текст1"/>
    <w:basedOn w:val="a"/>
    <w:qFormat/>
    <w:pPr>
      <w:shd w:val="clear" w:color="auto" w:fill="FFFFFF"/>
      <w:ind w:firstLine="400"/>
    </w:pPr>
    <w:rPr>
      <w:rFonts w:ascii="Times New Roman" w:hAnsi="Times New Roman"/>
      <w:sz w:val="28"/>
      <w:szCs w:val="28"/>
    </w:rPr>
  </w:style>
  <w:style w:type="paragraph" w:styleId="aff">
    <w:name w:val="footnote text"/>
    <w:basedOn w:val="a"/>
  </w:style>
  <w:style w:type="paragraph" w:customStyle="1" w:styleId="2">
    <w:name w:val="Текст сноски Знак2"/>
    <w:basedOn w:val="a"/>
    <w:uiPriority w:val="99"/>
    <w:semiHidden/>
    <w:unhideWhenUsed/>
    <w:qFormat/>
    <w:rsid w:val="001D48AF"/>
  </w:style>
  <w:style w:type="character" w:styleId="aff0">
    <w:name w:val="Hyperlink"/>
    <w:basedOn w:val="a0"/>
    <w:uiPriority w:val="99"/>
    <w:unhideWhenUsed/>
    <w:rsid w:val="00151FE6"/>
    <w:rPr>
      <w:color w:val="0000FF" w:themeColor="hyperlink"/>
      <w:u w:val="single"/>
    </w:rPr>
  </w:style>
  <w:style w:type="table" w:styleId="aff1">
    <w:name w:val="Table Grid"/>
    <w:basedOn w:val="a1"/>
    <w:uiPriority w:val="59"/>
    <w:rsid w:val="000E1F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55"/>
    <w:pPr>
      <w:suppressAutoHyphens/>
      <w:textAlignment w:val="baseline"/>
    </w:pPr>
    <w:rPr>
      <w:rFonts w:ascii="Century" w:eastAsia="Times New Roman" w:hAnsi="Century" w:cs="Times New Roman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qFormat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4">
    <w:name w:val="Верхний колонтитул Знак"/>
    <w:basedOn w:val="a0"/>
    <w:qFormat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5">
    <w:name w:val="Текст выноски Знак"/>
    <w:basedOn w:val="a0"/>
    <w:qFormat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-">
    <w:name w:val="Интернет-ссылка"/>
    <w:basedOn w:val="a0"/>
    <w:rPr>
      <w:color w:val="0563C1"/>
      <w:u w:val="single"/>
    </w:rPr>
  </w:style>
  <w:style w:type="character" w:styleId="a6">
    <w:name w:val="FollowedHyperlink"/>
    <w:basedOn w:val="a0"/>
    <w:qFormat/>
    <w:rPr>
      <w:color w:val="954F72"/>
      <w:u w:val="single"/>
    </w:rPr>
  </w:style>
  <w:style w:type="character" w:styleId="a7">
    <w:name w:val="annotation reference"/>
    <w:basedOn w:val="a0"/>
    <w:qFormat/>
    <w:rPr>
      <w:sz w:val="16"/>
      <w:szCs w:val="16"/>
    </w:rPr>
  </w:style>
  <w:style w:type="character" w:customStyle="1" w:styleId="a8">
    <w:name w:val="Текст примечания Знак"/>
    <w:basedOn w:val="a0"/>
    <w:qFormat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9">
    <w:name w:val="Тема примечания Знак"/>
    <w:basedOn w:val="a8"/>
    <w:qFormat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character" w:styleId="aa">
    <w:name w:val="Strong"/>
    <w:basedOn w:val="a0"/>
    <w:qFormat/>
    <w:rPr>
      <w:b/>
      <w:bCs/>
    </w:rPr>
  </w:style>
  <w:style w:type="character" w:customStyle="1" w:styleId="ConsPlusNormal">
    <w:name w:val="ConsPlusNormal Знак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Times New Roman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Times New Roman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sz w:val="27"/>
    </w:rPr>
  </w:style>
  <w:style w:type="character" w:customStyle="1" w:styleId="ListLabel33">
    <w:name w:val="ListLabel 33"/>
    <w:qFormat/>
    <w:rPr>
      <w:rFonts w:cs="Arial"/>
      <w:sz w:val="27"/>
    </w:rPr>
  </w:style>
  <w:style w:type="character" w:customStyle="1" w:styleId="ListLabel34">
    <w:name w:val="ListLabel 34"/>
    <w:qFormat/>
    <w:rPr>
      <w:sz w:val="27"/>
    </w:rPr>
  </w:style>
  <w:style w:type="character" w:customStyle="1" w:styleId="ListLabel35">
    <w:name w:val="ListLabel 35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6">
    <w:name w:val="ListLabel 36"/>
    <w:qFormat/>
    <w:rPr>
      <w:rFonts w:ascii="PT Astra Serif" w:hAnsi="PT Astra Serif"/>
      <w:color w:val="auto"/>
      <w:sz w:val="26"/>
      <w:szCs w:val="26"/>
      <w:lang w:val="ru-RU"/>
    </w:rPr>
  </w:style>
  <w:style w:type="character" w:customStyle="1" w:styleId="ListLabel37">
    <w:name w:val="ListLabel 37"/>
    <w:qFormat/>
    <w:rPr>
      <w:rFonts w:ascii="PT Astra Serif" w:hAnsi="PT Astra Serif"/>
      <w:color w:val="auto"/>
      <w:sz w:val="26"/>
      <w:szCs w:val="26"/>
    </w:rPr>
  </w:style>
  <w:style w:type="character" w:customStyle="1" w:styleId="ListLabel38">
    <w:name w:val="ListLabel 38"/>
    <w:qFormat/>
    <w:rPr>
      <w:rFonts w:ascii="PT Astra Serif" w:hAnsi="PT Astra Serif"/>
      <w:color w:val="0563C1"/>
      <w:sz w:val="26"/>
      <w:szCs w:val="26"/>
      <w:u w:val="single"/>
      <w:lang w:val="ru-RU"/>
    </w:rPr>
  </w:style>
  <w:style w:type="character" w:customStyle="1" w:styleId="ListLabel39">
    <w:name w:val="ListLabel 39"/>
    <w:qFormat/>
    <w:rPr>
      <w:rFonts w:ascii="PT Astra Serif" w:hAnsi="PT Astra Serif"/>
      <w:color w:val="auto"/>
      <w:sz w:val="26"/>
      <w:szCs w:val="26"/>
      <w:u w:val="none"/>
      <w:lang w:val="ru-RU"/>
    </w:rPr>
  </w:style>
  <w:style w:type="character" w:customStyle="1" w:styleId="ListLabel40">
    <w:name w:val="ListLabel 40"/>
    <w:qFormat/>
    <w:rPr>
      <w:rFonts w:ascii="PT Astra Serif" w:hAnsi="PT Astra Serif"/>
      <w:sz w:val="27"/>
      <w:szCs w:val="27"/>
      <w:lang w:val="ru-RU"/>
    </w:rPr>
  </w:style>
  <w:style w:type="character" w:customStyle="1" w:styleId="ListLabel41">
    <w:name w:val="ListLabel 41"/>
    <w:qFormat/>
    <w:rPr>
      <w:rFonts w:ascii="PT Astra Serif" w:hAnsi="PT Astra Serif"/>
      <w:color w:val="auto"/>
      <w:sz w:val="26"/>
      <w:szCs w:val="26"/>
      <w:u w:val="none"/>
    </w:rPr>
  </w:style>
  <w:style w:type="character" w:customStyle="1" w:styleId="ListLabel42">
    <w:name w:val="ListLabel 42"/>
    <w:qFormat/>
    <w:rPr>
      <w:rFonts w:ascii="PT Astra Serif" w:eastAsia="Calibri" w:hAnsi="PT Astra Serif"/>
      <w:i/>
      <w:sz w:val="22"/>
      <w:szCs w:val="26"/>
      <w:lang w:val="ru-RU" w:eastAsia="en-US"/>
    </w:rPr>
  </w:style>
  <w:style w:type="character" w:customStyle="1" w:styleId="ListLabel43">
    <w:name w:val="ListLabel 43"/>
    <w:qFormat/>
    <w:rPr>
      <w:rFonts w:ascii="PT Astra Serif" w:hAnsi="PT Astra Serif"/>
      <w:sz w:val="26"/>
      <w:szCs w:val="26"/>
      <w:lang w:val="ru-RU"/>
    </w:rPr>
  </w:style>
  <w:style w:type="character" w:customStyle="1" w:styleId="ListLabel44">
    <w:name w:val="ListLabel 44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45">
    <w:name w:val="ListLabel 45"/>
    <w:qFormat/>
    <w:rPr>
      <w:rFonts w:ascii="PT Astra Serif" w:hAnsi="PT Astra Serif"/>
      <w:color w:val="auto"/>
      <w:sz w:val="26"/>
      <w:szCs w:val="26"/>
      <w:lang w:val="ru-RU"/>
    </w:rPr>
  </w:style>
  <w:style w:type="character" w:customStyle="1" w:styleId="ListLabel46">
    <w:name w:val="ListLabel 46"/>
    <w:qFormat/>
    <w:rPr>
      <w:rFonts w:ascii="PT Astra Serif" w:hAnsi="PT Astra Serif"/>
      <w:color w:val="auto"/>
      <w:sz w:val="26"/>
      <w:szCs w:val="26"/>
    </w:rPr>
  </w:style>
  <w:style w:type="character" w:customStyle="1" w:styleId="ListLabel47">
    <w:name w:val="ListLabel 47"/>
    <w:qFormat/>
    <w:rPr>
      <w:rFonts w:ascii="PT Astra Serif" w:hAnsi="PT Astra Serif"/>
      <w:sz w:val="26"/>
      <w:szCs w:val="26"/>
      <w:lang w:val="ru-RU"/>
    </w:rPr>
  </w:style>
  <w:style w:type="character" w:customStyle="1" w:styleId="ListLabel48">
    <w:name w:val="ListLabel 48"/>
    <w:qFormat/>
    <w:rPr>
      <w:rFonts w:ascii="PT Astra Serif" w:hAnsi="PT Astra Serif"/>
      <w:color w:val="0563C1"/>
      <w:sz w:val="26"/>
      <w:szCs w:val="26"/>
      <w:u w:val="single"/>
      <w:lang w:val="ru-RU"/>
    </w:rPr>
  </w:style>
  <w:style w:type="character" w:customStyle="1" w:styleId="ListLabel49">
    <w:name w:val="ListLabel 49"/>
    <w:qFormat/>
    <w:rPr>
      <w:rFonts w:ascii="PT Astra Serif" w:hAnsi="PT Astra Serif"/>
      <w:color w:val="auto"/>
      <w:sz w:val="26"/>
      <w:szCs w:val="26"/>
      <w:u w:val="none"/>
      <w:lang w:val="ru-RU"/>
    </w:rPr>
  </w:style>
  <w:style w:type="character" w:customStyle="1" w:styleId="ListLabel50">
    <w:name w:val="ListLabel 50"/>
    <w:qFormat/>
    <w:rPr>
      <w:rFonts w:ascii="PT Astra Serif" w:hAnsi="PT Astra Serif"/>
      <w:sz w:val="27"/>
      <w:szCs w:val="27"/>
      <w:lang w:val="ru-RU"/>
    </w:rPr>
  </w:style>
  <w:style w:type="character" w:customStyle="1" w:styleId="ListLabel51">
    <w:name w:val="ListLabel 51"/>
    <w:qFormat/>
    <w:rPr>
      <w:rFonts w:ascii="PT Astra Serif" w:hAnsi="PT Astra Serif"/>
      <w:color w:val="auto"/>
      <w:sz w:val="26"/>
      <w:szCs w:val="26"/>
      <w:u w:val="none"/>
    </w:rPr>
  </w:style>
  <w:style w:type="character" w:customStyle="1" w:styleId="ListLabel52">
    <w:name w:val="ListLabel 52"/>
    <w:qFormat/>
    <w:rPr>
      <w:rFonts w:ascii="PT Astra Serif" w:eastAsia="Calibri" w:hAnsi="PT Astra Serif"/>
      <w:i/>
      <w:sz w:val="22"/>
      <w:szCs w:val="26"/>
      <w:lang w:val="ru-RU" w:eastAsia="en-US"/>
    </w:rPr>
  </w:style>
  <w:style w:type="character" w:customStyle="1" w:styleId="ListLabel53">
    <w:name w:val="ListLabel 53"/>
    <w:qFormat/>
    <w:rPr>
      <w:rFonts w:ascii="PT Astra Serif" w:hAnsi="PT Astra Serif"/>
      <w:sz w:val="26"/>
      <w:szCs w:val="26"/>
      <w:lang w:val="ru-RU"/>
    </w:rPr>
  </w:style>
  <w:style w:type="character" w:customStyle="1" w:styleId="ab">
    <w:name w:val="Нет"/>
    <w:qFormat/>
  </w:style>
  <w:style w:type="character" w:customStyle="1" w:styleId="Hyperlink0">
    <w:name w:val="Hyperlink.0"/>
    <w:basedOn w:val="ab"/>
    <w:qFormat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ListLabel54">
    <w:name w:val="ListLabel 54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55">
    <w:name w:val="ListLabel 55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56">
    <w:name w:val="ListLabel 56"/>
    <w:qFormat/>
    <w:rPr>
      <w:rFonts w:ascii="PT Astra Serif" w:hAnsi="PT Astra Serif"/>
      <w:color w:val="0563C1"/>
      <w:sz w:val="26"/>
      <w:szCs w:val="26"/>
      <w:u w:val="single"/>
      <w:lang w:val="ru-RU"/>
    </w:rPr>
  </w:style>
  <w:style w:type="character" w:customStyle="1" w:styleId="ListLabel57">
    <w:name w:val="ListLabel 57"/>
    <w:qFormat/>
    <w:rPr>
      <w:rFonts w:ascii="PT Astra Serif" w:hAnsi="PT Astra Serif"/>
      <w:color w:val="auto"/>
      <w:sz w:val="26"/>
      <w:szCs w:val="26"/>
      <w:u w:val="none"/>
      <w:lang w:val="ru-RU"/>
    </w:rPr>
  </w:style>
  <w:style w:type="character" w:customStyle="1" w:styleId="ListLabel58">
    <w:name w:val="ListLabel 58"/>
    <w:qFormat/>
    <w:rPr>
      <w:rFonts w:ascii="PT Astra Serif" w:hAnsi="PT Astra Serif"/>
      <w:sz w:val="27"/>
      <w:szCs w:val="27"/>
      <w:lang w:val="ru-RU"/>
    </w:rPr>
  </w:style>
  <w:style w:type="character" w:customStyle="1" w:styleId="ListLabel59">
    <w:name w:val="ListLabel 59"/>
    <w:qFormat/>
    <w:rPr>
      <w:rFonts w:ascii="PT Astra Serif" w:hAnsi="PT Astra Serif"/>
      <w:color w:val="auto"/>
      <w:sz w:val="26"/>
      <w:szCs w:val="26"/>
      <w:u w:val="none"/>
    </w:rPr>
  </w:style>
  <w:style w:type="character" w:customStyle="1" w:styleId="ListLabel60">
    <w:name w:val="ListLabel 60"/>
    <w:qFormat/>
    <w:rPr>
      <w:rFonts w:ascii="PT Astra Serif" w:eastAsia="Calibri" w:hAnsi="PT Astra Serif"/>
      <w:i/>
      <w:sz w:val="22"/>
      <w:szCs w:val="26"/>
      <w:lang w:val="ru-RU" w:eastAsia="en-US"/>
    </w:rPr>
  </w:style>
  <w:style w:type="character" w:customStyle="1" w:styleId="ListLabel61">
    <w:name w:val="ListLabel 61"/>
    <w:qFormat/>
    <w:rPr>
      <w:rFonts w:ascii="PT Astra Serif" w:hAnsi="PT Astra Serif"/>
      <w:sz w:val="26"/>
      <w:szCs w:val="26"/>
      <w:lang w:val="ru-RU"/>
    </w:rPr>
  </w:style>
  <w:style w:type="character" w:customStyle="1" w:styleId="ListLabel62">
    <w:name w:val="ListLabel 62"/>
    <w:qFormat/>
    <w:rPr>
      <w:rFonts w:ascii="PT Astra Serif" w:hAnsi="PT Astra Serif"/>
      <w:color w:val="auto"/>
      <w:sz w:val="26"/>
      <w:szCs w:val="26"/>
      <w:lang w:val="ru-RU"/>
    </w:rPr>
  </w:style>
  <w:style w:type="character" w:customStyle="1" w:styleId="ListLabel334">
    <w:name w:val="ListLabel 334"/>
    <w:qFormat/>
    <w:rPr>
      <w:rFonts w:ascii="PT Astra Serif" w:eastAsia="Times New Roman" w:hAnsi="PT Astra Serif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5">
    <w:name w:val="ListLabel 335"/>
    <w:qFormat/>
    <w:rPr>
      <w:rFonts w:ascii="PT Astra Serif" w:eastAsia="Times New Roman" w:hAnsi="PT Astra Serif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48">
    <w:name w:val="ListLabel 348"/>
    <w:qFormat/>
    <w:rPr>
      <w:color w:val="auto"/>
    </w:rPr>
  </w:style>
  <w:style w:type="character" w:customStyle="1" w:styleId="ListLabel336">
    <w:name w:val="ListLabel 336"/>
    <w:qFormat/>
    <w:rPr>
      <w:rFonts w:eastAsia="Times New Roman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7">
    <w:name w:val="ListLabel 337"/>
    <w:qFormat/>
    <w:rPr>
      <w:rFonts w:ascii="PT Astra Serif" w:eastAsia="Times New Roman" w:hAnsi="PT Astra Serif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8">
    <w:name w:val="ListLabel 338"/>
    <w:qFormat/>
    <w:rPr>
      <w:rFonts w:ascii="PT Astra Serif" w:eastAsia="Times New Roman" w:hAnsi="PT Astra Serif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39">
    <w:name w:val="ListLabel 339"/>
    <w:qFormat/>
    <w:rPr>
      <w:rFonts w:ascii="PT Astra Serif" w:eastAsia="Times New Roman" w:hAnsi="PT Astra Serif" w:cs="Times New Roman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en-US" w:eastAsia="en-US" w:bidi="en-US"/>
    </w:rPr>
  </w:style>
  <w:style w:type="character" w:customStyle="1" w:styleId="ListLabel349">
    <w:name w:val="ListLabel 349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0">
    <w:name w:val="ListLabel 350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1">
    <w:name w:val="ListLabel 351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52">
    <w:name w:val="ListLabel 35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53">
    <w:name w:val="ListLabel 353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54">
    <w:name w:val="ListLabel 35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55">
    <w:name w:val="ListLabel 355"/>
    <w:qFormat/>
    <w:rPr>
      <w:rFonts w:ascii="PT Astra Serif" w:hAnsi="PT Astra Serif"/>
      <w:color w:val="auto"/>
      <w:sz w:val="26"/>
      <w:szCs w:val="26"/>
      <w:highlight w:val="yellow"/>
      <w:u w:val="none"/>
      <w:lang w:val="ru-RU"/>
    </w:rPr>
  </w:style>
  <w:style w:type="character" w:customStyle="1" w:styleId="ListLabel356">
    <w:name w:val="ListLabel 356"/>
    <w:qFormat/>
    <w:rPr>
      <w:rFonts w:ascii="PT Astra Serif" w:hAnsi="PT Astra Serif"/>
      <w:sz w:val="26"/>
      <w:szCs w:val="26"/>
      <w:highlight w:val="yellow"/>
      <w:lang w:val="ru-RU"/>
    </w:rPr>
  </w:style>
  <w:style w:type="character" w:customStyle="1" w:styleId="ListLabel357">
    <w:name w:val="ListLabel 357"/>
    <w:qFormat/>
    <w:rPr>
      <w:rFonts w:ascii="PT Astra Serif" w:hAnsi="PT Astra Serif"/>
      <w:color w:val="auto"/>
      <w:sz w:val="26"/>
      <w:szCs w:val="26"/>
      <w:highlight w:val="yellow"/>
      <w:u w:val="none"/>
    </w:rPr>
  </w:style>
  <w:style w:type="character" w:customStyle="1" w:styleId="ListLabel340">
    <w:name w:val="ListLabel 340"/>
    <w:qFormat/>
    <w:rPr>
      <w:rFonts w:ascii="PT Astra Serif" w:eastAsia="Times New Roman" w:hAnsi="PT Astra Serif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8">
    <w:name w:val="ListLabel 358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ListLabel359">
    <w:name w:val="ListLabel 359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60">
    <w:name w:val="ListLabel 360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61">
    <w:name w:val="ListLabel 361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62">
    <w:name w:val="ListLabel 36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63">
    <w:name w:val="ListLabel 363"/>
    <w:qFormat/>
    <w:rPr>
      <w:rFonts w:ascii="PT Astra Serif" w:hAnsi="PT Astra Serif"/>
      <w:color w:val="auto"/>
      <w:sz w:val="26"/>
      <w:szCs w:val="26"/>
      <w:highlight w:val="yellow"/>
      <w:u w:val="none"/>
      <w:lang w:val="ru-RU"/>
    </w:rPr>
  </w:style>
  <w:style w:type="character" w:customStyle="1" w:styleId="ListLabel364">
    <w:name w:val="ListLabel 364"/>
    <w:qFormat/>
    <w:rPr>
      <w:rFonts w:ascii="PT Astra Serif" w:hAnsi="PT Astra Serif"/>
      <w:sz w:val="26"/>
      <w:szCs w:val="26"/>
      <w:highlight w:val="yellow"/>
      <w:lang w:val="ru-RU"/>
    </w:rPr>
  </w:style>
  <w:style w:type="character" w:customStyle="1" w:styleId="ListLabel365">
    <w:name w:val="ListLabel 365"/>
    <w:qFormat/>
    <w:rPr>
      <w:rFonts w:ascii="PT Astra Serif" w:hAnsi="PT Astra Serif"/>
      <w:color w:val="auto"/>
      <w:sz w:val="26"/>
      <w:szCs w:val="26"/>
      <w:highlight w:val="yellow"/>
      <w:u w:val="none"/>
    </w:rPr>
  </w:style>
  <w:style w:type="character" w:customStyle="1" w:styleId="ListLabel366">
    <w:name w:val="ListLabel 366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67">
    <w:name w:val="ListLabel 367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68">
    <w:name w:val="ListLabel 368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69">
    <w:name w:val="ListLabel 369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70">
    <w:name w:val="ListLabel 370"/>
    <w:qFormat/>
    <w:rPr>
      <w:rFonts w:ascii="PT Astra Serif" w:hAnsi="PT Astra Serif"/>
      <w:color w:val="auto"/>
      <w:sz w:val="26"/>
      <w:szCs w:val="26"/>
      <w:highlight w:val="yellow"/>
      <w:u w:val="none"/>
      <w:lang w:val="ru-RU"/>
    </w:rPr>
  </w:style>
  <w:style w:type="character" w:customStyle="1" w:styleId="ListLabel371">
    <w:name w:val="ListLabel 371"/>
    <w:qFormat/>
    <w:rPr>
      <w:rFonts w:ascii="PT Astra Serif" w:hAnsi="PT Astra Serif"/>
      <w:sz w:val="26"/>
      <w:szCs w:val="26"/>
      <w:highlight w:val="yellow"/>
      <w:lang w:val="ru-RU"/>
    </w:rPr>
  </w:style>
  <w:style w:type="character" w:customStyle="1" w:styleId="ListLabel372">
    <w:name w:val="ListLabel 372"/>
    <w:qFormat/>
    <w:rPr>
      <w:rFonts w:ascii="PT Astra Serif" w:hAnsi="PT Astra Serif"/>
      <w:color w:val="auto"/>
      <w:sz w:val="26"/>
      <w:szCs w:val="26"/>
      <w:highlight w:val="yellow"/>
      <w:u w:val="none"/>
    </w:rPr>
  </w:style>
  <w:style w:type="character" w:customStyle="1" w:styleId="ListLabel373">
    <w:name w:val="ListLabel 373"/>
    <w:qFormat/>
    <w:rPr>
      <w:rFonts w:ascii="PT Astra Serif" w:eastAsia="Calibri" w:hAnsi="PT Astra Serif"/>
      <w:bCs/>
      <w:sz w:val="28"/>
      <w:szCs w:val="28"/>
      <w:lang w:val="ru-RU" w:eastAsia="en-US"/>
    </w:rPr>
  </w:style>
  <w:style w:type="character" w:customStyle="1" w:styleId="ListLabel374">
    <w:name w:val="ListLabel 37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75">
    <w:name w:val="ListLabel 375"/>
    <w:qFormat/>
    <w:rPr>
      <w:rFonts w:ascii="PT Astra Serif" w:hAnsi="PT Astra Serif"/>
      <w:color w:val="auto"/>
      <w:sz w:val="28"/>
      <w:szCs w:val="28"/>
      <w:lang w:val="en-US"/>
    </w:rPr>
  </w:style>
  <w:style w:type="character" w:customStyle="1" w:styleId="ListLabel376">
    <w:name w:val="ListLabel 376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ac">
    <w:name w:val="Текст сноски Знак"/>
    <w:basedOn w:val="a0"/>
    <w:qFormat/>
    <w:rPr>
      <w:rFonts w:ascii="Century" w:eastAsia="Times New Roman" w:hAnsi="Century" w:cs="Times New Roman"/>
      <w:szCs w:val="20"/>
      <w:lang w:val="en-US" w:eastAsia="ru-RU"/>
    </w:rPr>
  </w:style>
  <w:style w:type="character" w:customStyle="1" w:styleId="ad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ListLabel377">
    <w:name w:val="ListLabel 377"/>
    <w:qFormat/>
  </w:style>
  <w:style w:type="character" w:customStyle="1" w:styleId="ListLabel378">
    <w:name w:val="ListLabel 378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79">
    <w:name w:val="ListLabel 379"/>
    <w:qFormat/>
    <w:rPr>
      <w:sz w:val="28"/>
      <w:szCs w:val="28"/>
      <w:lang w:val="en-US"/>
    </w:rPr>
  </w:style>
  <w:style w:type="character" w:customStyle="1" w:styleId="ListLabel380">
    <w:name w:val="ListLabel 380"/>
    <w:qFormat/>
    <w:rPr>
      <w:sz w:val="28"/>
      <w:szCs w:val="28"/>
    </w:rPr>
  </w:style>
  <w:style w:type="character" w:customStyle="1" w:styleId="ae">
    <w:name w:val="Символ сноски"/>
    <w:qFormat/>
  </w:style>
  <w:style w:type="character" w:customStyle="1" w:styleId="af">
    <w:name w:val="Привязка концевой сноски"/>
    <w:rPr>
      <w:vertAlign w:val="superscript"/>
    </w:rPr>
  </w:style>
  <w:style w:type="character" w:customStyle="1" w:styleId="af0">
    <w:name w:val="Символ концевой сноски"/>
    <w:qFormat/>
  </w:style>
  <w:style w:type="character" w:customStyle="1" w:styleId="ListLabel381">
    <w:name w:val="ListLabel 381"/>
    <w:qFormat/>
  </w:style>
  <w:style w:type="character" w:customStyle="1" w:styleId="ListLabel382">
    <w:name w:val="ListLabel 38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83">
    <w:name w:val="ListLabel 383"/>
    <w:qFormat/>
  </w:style>
  <w:style w:type="character" w:customStyle="1" w:styleId="ListLabel384">
    <w:name w:val="ListLabel 38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85">
    <w:name w:val="ListLabel 385"/>
    <w:qFormat/>
  </w:style>
  <w:style w:type="character" w:customStyle="1" w:styleId="ListLabel386">
    <w:name w:val="ListLabel 386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87">
    <w:name w:val="ListLabel 387"/>
    <w:qFormat/>
    <w:rPr>
      <w:rFonts w:ascii="PT Astra Serif" w:hAnsi="PT Astra Serif"/>
      <w:sz w:val="28"/>
      <w:szCs w:val="28"/>
      <w:lang w:val="ru-RU"/>
    </w:rPr>
  </w:style>
  <w:style w:type="character" w:customStyle="1" w:styleId="ListLabel388">
    <w:name w:val="ListLabel 388"/>
    <w:qFormat/>
  </w:style>
  <w:style w:type="character" w:customStyle="1" w:styleId="ListLabel389">
    <w:name w:val="ListLabel 389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0">
    <w:name w:val="ListLabel 390"/>
    <w:qFormat/>
    <w:rPr>
      <w:rFonts w:ascii="PT Astra Serif" w:hAnsi="PT Astra Serif"/>
      <w:sz w:val="28"/>
      <w:szCs w:val="28"/>
      <w:lang w:val="ru-RU"/>
    </w:rPr>
  </w:style>
  <w:style w:type="character" w:customStyle="1" w:styleId="ListLabel391">
    <w:name w:val="ListLabel 391"/>
    <w:qFormat/>
  </w:style>
  <w:style w:type="character" w:customStyle="1" w:styleId="ListLabel392">
    <w:name w:val="ListLabel 392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3">
    <w:name w:val="ListLabel 393"/>
    <w:qFormat/>
    <w:rPr>
      <w:rFonts w:ascii="PT Astra Serif" w:hAnsi="PT Astra Serif"/>
      <w:sz w:val="28"/>
      <w:szCs w:val="28"/>
      <w:lang w:val="ru-RU"/>
    </w:rPr>
  </w:style>
  <w:style w:type="character" w:customStyle="1" w:styleId="ListLabel394">
    <w:name w:val="ListLabel 394"/>
    <w:qFormat/>
  </w:style>
  <w:style w:type="character" w:customStyle="1" w:styleId="ListLabel395">
    <w:name w:val="ListLabel 395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6">
    <w:name w:val="ListLabel 396"/>
    <w:qFormat/>
  </w:style>
  <w:style w:type="character" w:customStyle="1" w:styleId="ListLabel397">
    <w:name w:val="ListLabel 397"/>
    <w:qFormat/>
  </w:style>
  <w:style w:type="character" w:customStyle="1" w:styleId="ListLabel398">
    <w:name w:val="ListLabel 398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399">
    <w:name w:val="ListLabel 399"/>
    <w:qFormat/>
  </w:style>
  <w:style w:type="character" w:customStyle="1" w:styleId="ListLabel400">
    <w:name w:val="ListLabel 400"/>
    <w:qFormat/>
  </w:style>
  <w:style w:type="character" w:customStyle="1" w:styleId="ListLabel401">
    <w:name w:val="ListLabel 401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02">
    <w:name w:val="ListLabel 402"/>
    <w:qFormat/>
  </w:style>
  <w:style w:type="character" w:customStyle="1" w:styleId="ListLabel403">
    <w:name w:val="ListLabel 403"/>
    <w:qFormat/>
  </w:style>
  <w:style w:type="character" w:customStyle="1" w:styleId="ListLabel404">
    <w:name w:val="ListLabel 404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05">
    <w:name w:val="ListLabel 405"/>
    <w:qFormat/>
  </w:style>
  <w:style w:type="character" w:customStyle="1" w:styleId="ListLabel406">
    <w:name w:val="ListLabel 406"/>
    <w:qFormat/>
  </w:style>
  <w:style w:type="character" w:customStyle="1" w:styleId="ListLabel407">
    <w:name w:val="ListLabel 407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08">
    <w:name w:val="ListLabel 408"/>
    <w:qFormat/>
  </w:style>
  <w:style w:type="character" w:customStyle="1" w:styleId="ListLabel409">
    <w:name w:val="ListLabel 409"/>
    <w:qFormat/>
  </w:style>
  <w:style w:type="character" w:customStyle="1" w:styleId="ListLabel410">
    <w:name w:val="ListLabel 410"/>
    <w:qFormat/>
    <w:rPr>
      <w:rFonts w:ascii="PT Astra Serif" w:hAnsi="PT Astra Serif"/>
      <w:color w:val="auto"/>
      <w:sz w:val="28"/>
      <w:szCs w:val="28"/>
      <w:lang w:val="ru-RU"/>
    </w:rPr>
  </w:style>
  <w:style w:type="character" w:customStyle="1" w:styleId="ListLabel411">
    <w:name w:val="ListLabel 411"/>
    <w:qFormat/>
  </w:style>
  <w:style w:type="paragraph" w:customStyle="1" w:styleId="af1">
    <w:name w:val="Заголовок"/>
    <w:basedOn w:val="a"/>
    <w:next w:val="af2"/>
    <w:qFormat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f2">
    <w:name w:val="Body Text"/>
    <w:basedOn w:val="a"/>
    <w:pPr>
      <w:spacing w:after="140" w:line="276" w:lineRule="auto"/>
    </w:pPr>
  </w:style>
  <w:style w:type="paragraph" w:styleId="af3">
    <w:name w:val="List"/>
    <w:basedOn w:val="af2"/>
    <w:rPr>
      <w:rFonts w:ascii="PT Astra Serif" w:hAnsi="PT Astra Serif" w:cs="Arial"/>
      <w:sz w:val="24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Arial"/>
      <w:sz w:val="24"/>
    </w:rPr>
  </w:style>
  <w:style w:type="paragraph" w:styleId="af6">
    <w:name w:val="footer"/>
    <w:basedOn w:val="a"/>
    <w:pPr>
      <w:tabs>
        <w:tab w:val="center" w:pos="4153"/>
        <w:tab w:val="right" w:pos="8306"/>
      </w:tabs>
    </w:pPr>
  </w:style>
  <w:style w:type="paragraph" w:styleId="af7">
    <w:name w:val="Normal (Web)"/>
    <w:basedOn w:val="a"/>
    <w:qFormat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f8">
    <w:name w:val="header"/>
    <w:basedOn w:val="a"/>
    <w:pPr>
      <w:tabs>
        <w:tab w:val="center" w:pos="4677"/>
        <w:tab w:val="right" w:pos="9355"/>
      </w:tabs>
    </w:pPr>
  </w:style>
  <w:style w:type="paragraph" w:styleId="af9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fa">
    <w:name w:val="List Paragraph"/>
    <w:basedOn w:val="a"/>
    <w:qFormat/>
    <w:pPr>
      <w:ind w:left="720"/>
      <w:contextualSpacing/>
    </w:pPr>
  </w:style>
  <w:style w:type="paragraph" w:styleId="afb">
    <w:name w:val="annotation text"/>
    <w:basedOn w:val="a"/>
    <w:qFormat/>
  </w:style>
  <w:style w:type="paragraph" w:styleId="afc">
    <w:name w:val="annotation subject"/>
    <w:basedOn w:val="afb"/>
    <w:next w:val="afb"/>
    <w:qFormat/>
    <w:rPr>
      <w:b/>
      <w:bCs/>
    </w:rPr>
  </w:style>
  <w:style w:type="paragraph" w:styleId="afd">
    <w:name w:val="Revision"/>
    <w:qFormat/>
    <w:rPr>
      <w:rFonts w:ascii="Century" w:eastAsia="Times New Roman" w:hAnsi="Century" w:cs="Times New Roman"/>
      <w:szCs w:val="20"/>
      <w:lang w:val="en-US" w:eastAsia="ru-RU"/>
    </w:rPr>
  </w:style>
  <w:style w:type="paragraph" w:customStyle="1" w:styleId="ConsPlusNormal0">
    <w:name w:val="ConsPlusNormal"/>
    <w:qFormat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p23">
    <w:name w:val="p23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e">
    <w:name w:val="No Spacing"/>
    <w:qFormat/>
    <w:pPr>
      <w:suppressAutoHyphens/>
      <w:textAlignment w:val="baseline"/>
    </w:pPr>
    <w:rPr>
      <w:rFonts w:ascii="Century" w:eastAsia="Times New Roman" w:hAnsi="Century" w:cs="Times New Roman"/>
      <w:szCs w:val="20"/>
      <w:lang w:val="en-US" w:eastAsia="ru-RU"/>
    </w:rPr>
  </w:style>
  <w:style w:type="paragraph" w:customStyle="1" w:styleId="ConsTitle">
    <w:name w:val="ConsTitle"/>
    <w:qFormat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msonormalmailrucssattributepostfix">
    <w:name w:val="msonormal_mailru_css_attribute_postfix"/>
    <w:basedOn w:val="a"/>
    <w:qFormat/>
    <w:pPr>
      <w:suppressAutoHyphens w:val="0"/>
      <w:spacing w:before="280" w:after="280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1">
    <w:name w:val="Основной текст1"/>
    <w:basedOn w:val="a"/>
    <w:qFormat/>
    <w:pPr>
      <w:shd w:val="clear" w:color="auto" w:fill="FFFFFF"/>
      <w:ind w:firstLine="400"/>
    </w:pPr>
    <w:rPr>
      <w:rFonts w:ascii="Times New Roman" w:hAnsi="Times New Roman"/>
      <w:sz w:val="28"/>
      <w:szCs w:val="28"/>
    </w:rPr>
  </w:style>
  <w:style w:type="paragraph" w:styleId="aff">
    <w:name w:val="footnote text"/>
    <w:basedOn w:val="a"/>
  </w:style>
  <w:style w:type="paragraph" w:customStyle="1" w:styleId="2">
    <w:name w:val="Текст сноски Знак2"/>
    <w:basedOn w:val="a"/>
    <w:uiPriority w:val="99"/>
    <w:semiHidden/>
    <w:unhideWhenUsed/>
    <w:qFormat/>
    <w:rsid w:val="001D48AF"/>
  </w:style>
  <w:style w:type="character" w:styleId="aff0">
    <w:name w:val="Hyperlink"/>
    <w:basedOn w:val="a0"/>
    <w:uiPriority w:val="99"/>
    <w:unhideWhenUsed/>
    <w:rsid w:val="00151FE6"/>
    <w:rPr>
      <w:color w:val="0000FF" w:themeColor="hyperlink"/>
      <w:u w:val="single"/>
    </w:rPr>
  </w:style>
  <w:style w:type="table" w:styleId="aff1">
    <w:name w:val="Table Grid"/>
    <w:basedOn w:val="a1"/>
    <w:uiPriority w:val="59"/>
    <w:rsid w:val="000E1F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-melekess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EDF5A2A4077867C32ACD98F1D35F65E3BB4DA0FB0D7230D1E065188A1270A5A2BF243A094498CF420CB7BD9A956AEA9A48D2DF71EB0290144g1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CBF7D-685F-43DC-9883-75F20C4D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35</Pages>
  <Words>12347</Words>
  <Characters>70382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Минстроя России от 19.09.2018 N 591/пр"Об утверждении форм уведомлений, необходимых для строительства или реконструкции объекта индивидуального жилищного строительства или садового дома"(Зарегистрировано в Минюсте России 27.09.2018 N 52269)</vt:lpstr>
    </vt:vector>
  </TitlesOfParts>
  <Company>КонсультантПлюс Версия 4020.00.28</Company>
  <LinksUpToDate>false</LinksUpToDate>
  <CharactersWithSpaces>82564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19.09.2018 N 591/пр"Об утверждении форм уведомлений, необходимых для строительства или реконструкции объекта индивидуального жилищного строительства или садового дома"(Зарегистрировано в Минюсте России 27.09.2018 N 52269)</dc:title>
  <dc:creator>Викторова Анастасия Андреевна</dc:creator>
  <cp:lastModifiedBy>User</cp:lastModifiedBy>
  <cp:revision>2</cp:revision>
  <cp:lastPrinted>2021-07-06T10:41:00Z</cp:lastPrinted>
  <dcterms:created xsi:type="dcterms:W3CDTF">2022-03-15T05:08:00Z</dcterms:created>
  <dcterms:modified xsi:type="dcterms:W3CDTF">2022-03-15T05:08:00Z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4020.00.28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